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E04" w:rsidRPr="00EF2F89" w:rsidRDefault="001E2992" w:rsidP="00F35E04">
      <w:pPr>
        <w:pStyle w:val="tkTekst"/>
        <w:spacing w:after="0" w:line="240" w:lineRule="auto"/>
        <w:ind w:firstLine="709"/>
        <w:jc w:val="right"/>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rPr>
        <w:t>2</w:t>
      </w:r>
      <w:r w:rsidR="00C60888" w:rsidRPr="00EF2F89">
        <w:rPr>
          <w:rFonts w:ascii="Times New Roman" w:hAnsi="Times New Roman" w:cs="Times New Roman"/>
          <w:color w:val="000000" w:themeColor="text1"/>
          <w:sz w:val="28"/>
          <w:szCs w:val="28"/>
          <w:lang w:val="ky-KG"/>
        </w:rPr>
        <w:t>-тиркеме</w:t>
      </w:r>
    </w:p>
    <w:p w:rsidR="00F35E04" w:rsidRPr="00EF2F89" w:rsidRDefault="00F35E04" w:rsidP="00F35E04">
      <w:pPr>
        <w:pStyle w:val="tkTekst"/>
        <w:spacing w:after="0" w:line="240" w:lineRule="auto"/>
        <w:ind w:firstLine="0"/>
        <w:rPr>
          <w:rFonts w:ascii="Times New Roman" w:hAnsi="Times New Roman" w:cs="Times New Roman"/>
          <w:b/>
          <w:color w:val="000000" w:themeColor="text1"/>
          <w:sz w:val="28"/>
          <w:szCs w:val="28"/>
        </w:rPr>
      </w:pPr>
    </w:p>
    <w:p w:rsidR="00D76608" w:rsidRDefault="007C2C15" w:rsidP="001E2992">
      <w:pPr>
        <w:spacing w:after="0" w:line="360" w:lineRule="auto"/>
        <w:ind w:right="-1" w:firstLine="708"/>
        <w:jc w:val="center"/>
        <w:rPr>
          <w:rFonts w:ascii="Times New Roman" w:eastAsia="Times New Roman" w:hAnsi="Times New Roman" w:cs="Times New Roman"/>
          <w:b/>
          <w:bCs/>
          <w:color w:val="000000" w:themeColor="text1"/>
          <w:sz w:val="28"/>
          <w:szCs w:val="28"/>
          <w:lang w:val="ky-KG" w:eastAsia="ru-RU"/>
        </w:rPr>
      </w:pPr>
      <w:r w:rsidRPr="00EF2F89">
        <w:rPr>
          <w:rFonts w:ascii="Times New Roman" w:eastAsia="Times New Roman" w:hAnsi="Times New Roman" w:cs="Times New Roman"/>
          <w:b/>
          <w:bCs/>
          <w:color w:val="000000" w:themeColor="text1"/>
          <w:sz w:val="28"/>
          <w:szCs w:val="28"/>
          <w:lang w:val="ky-KG" w:eastAsia="ru-RU"/>
        </w:rPr>
        <w:t>«</w:t>
      </w:r>
      <w:r w:rsidRPr="00EF2F89">
        <w:rPr>
          <w:rFonts w:ascii="Times New Roman" w:hAnsi="Times New Roman" w:cs="Times New Roman"/>
          <w:b/>
          <w:color w:val="000000" w:themeColor="text1"/>
          <w:sz w:val="28"/>
          <w:szCs w:val="28"/>
          <w:lang w:val="ky-KG" w:eastAsia="ru-RU"/>
        </w:rPr>
        <w:t xml:space="preserve">Кыргыз Республикасынын Өкмөтүнүн </w:t>
      </w:r>
      <w:r w:rsidRPr="00EF2F89">
        <w:rPr>
          <w:rFonts w:ascii="Times New Roman" w:hAnsi="Times New Roman" w:cs="Times New Roman"/>
          <w:b/>
          <w:color w:val="000000" w:themeColor="text1"/>
          <w:sz w:val="28"/>
          <w:szCs w:val="28"/>
          <w:lang w:val="ky-KG"/>
        </w:rPr>
        <w:t xml:space="preserve">2020-жылдын </w:t>
      </w:r>
      <w:r w:rsidRPr="00EF2F89">
        <w:rPr>
          <w:rFonts w:ascii="Times New Roman" w:hAnsi="Times New Roman" w:cs="Times New Roman"/>
          <w:b/>
          <w:color w:val="000000" w:themeColor="text1"/>
          <w:sz w:val="28"/>
          <w:szCs w:val="28"/>
          <w:lang w:val="ky-KG"/>
        </w:rPr>
        <w:br/>
        <w:t xml:space="preserve">17-июлундагы № 385 </w:t>
      </w:r>
      <w:r w:rsidRPr="00EF2F89">
        <w:rPr>
          <w:rFonts w:ascii="Times New Roman" w:eastAsia="Times New Roman" w:hAnsi="Times New Roman" w:cs="Times New Roman"/>
          <w:b/>
          <w:bCs/>
          <w:color w:val="000000" w:themeColor="text1"/>
          <w:sz w:val="28"/>
          <w:szCs w:val="28"/>
          <w:lang w:val="ky-KG" w:eastAsia="ru-RU"/>
        </w:rPr>
        <w:t>«</w:t>
      </w:r>
      <w:r w:rsidRPr="00EF2F89">
        <w:rPr>
          <w:rFonts w:ascii="Times New Roman" w:hAnsi="Times New Roman" w:cs="Times New Roman"/>
          <w:b/>
          <w:color w:val="000000" w:themeColor="text1"/>
          <w:sz w:val="28"/>
          <w:szCs w:val="28"/>
          <w:lang w:val="ky-KG"/>
        </w:rPr>
        <w:t>Мамлекеттик социалдык камсыздандыруу боюнча камсыздандыруу төгүмдөрүн эсептөөнүн жана төлөөнүн тартиби жөнүндө нускаманы бекитүү тууралуу</w:t>
      </w:r>
      <w:r w:rsidRPr="00EF2F89">
        <w:rPr>
          <w:rFonts w:ascii="Times New Roman" w:eastAsia="Times New Roman" w:hAnsi="Times New Roman" w:cs="Times New Roman"/>
          <w:b/>
          <w:bCs/>
          <w:color w:val="000000" w:themeColor="text1"/>
          <w:sz w:val="28"/>
          <w:szCs w:val="28"/>
          <w:lang w:val="ky-KG" w:eastAsia="ru-RU"/>
        </w:rPr>
        <w:t xml:space="preserve">» </w:t>
      </w:r>
    </w:p>
    <w:p w:rsidR="007C2C15" w:rsidRPr="00EF2F89" w:rsidRDefault="007C2C15" w:rsidP="001E2992">
      <w:pPr>
        <w:spacing w:after="0" w:line="360" w:lineRule="auto"/>
        <w:ind w:right="-1" w:firstLine="708"/>
        <w:jc w:val="center"/>
        <w:rPr>
          <w:rFonts w:ascii="Times New Roman" w:hAnsi="Times New Roman" w:cs="Times New Roman"/>
          <w:b/>
          <w:color w:val="000000" w:themeColor="text1"/>
          <w:sz w:val="28"/>
          <w:szCs w:val="28"/>
          <w:lang w:val="ky-KG"/>
        </w:rPr>
      </w:pPr>
      <w:r w:rsidRPr="00EF2F89">
        <w:rPr>
          <w:rFonts w:ascii="Times New Roman" w:eastAsia="Times New Roman" w:hAnsi="Times New Roman" w:cs="Times New Roman"/>
          <w:b/>
          <w:color w:val="000000" w:themeColor="text1"/>
          <w:sz w:val="28"/>
          <w:szCs w:val="28"/>
          <w:lang w:val="ky-KG" w:eastAsia="ky-KG"/>
        </w:rPr>
        <w:t xml:space="preserve">ӨЗГӨРТҮҮЛӨР </w:t>
      </w:r>
    </w:p>
    <w:p w:rsidR="00F35E04" w:rsidRPr="00EF2F89" w:rsidRDefault="00F35E04" w:rsidP="00F35E04">
      <w:pPr>
        <w:spacing w:after="0" w:line="240" w:lineRule="auto"/>
        <w:ind w:right="-1" w:firstLine="709"/>
        <w:jc w:val="center"/>
        <w:rPr>
          <w:rFonts w:ascii="Times New Roman" w:eastAsia="Times New Roman" w:hAnsi="Times New Roman" w:cs="Times New Roman"/>
          <w:color w:val="000000" w:themeColor="text1"/>
          <w:sz w:val="28"/>
          <w:szCs w:val="28"/>
          <w:lang w:val="ky-KG" w:eastAsia="ru-RU"/>
        </w:rPr>
      </w:pPr>
    </w:p>
    <w:p w:rsidR="00C60888" w:rsidRPr="00EF2F89" w:rsidRDefault="00C60888"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bCs/>
          <w:color w:val="000000" w:themeColor="text1"/>
          <w:sz w:val="28"/>
          <w:szCs w:val="28"/>
          <w:lang w:val="ky-KG"/>
        </w:rPr>
        <w:t xml:space="preserve">Жогоруда аталган токтом менен бекитилген </w:t>
      </w:r>
      <w:r w:rsidRPr="00EF2F89">
        <w:rPr>
          <w:rFonts w:ascii="Times New Roman" w:hAnsi="Times New Roman" w:cs="Times New Roman"/>
          <w:color w:val="000000" w:themeColor="text1"/>
          <w:sz w:val="28"/>
          <w:szCs w:val="28"/>
          <w:lang w:val="ky-KG"/>
        </w:rPr>
        <w:t>Мамлекеттик социалдык камсыздандыруу боюнча камсыздандыруу төгүмдөрүн эсептөөнүн жана төлөөнүн тартиби жөнүндө нускамада:</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rPr>
      </w:pPr>
      <w:r w:rsidRPr="00EF2F89">
        <w:rPr>
          <w:rFonts w:ascii="Times New Roman" w:hAnsi="Times New Roman" w:cs="Times New Roman"/>
          <w:color w:val="000000" w:themeColor="text1"/>
          <w:sz w:val="28"/>
          <w:szCs w:val="28"/>
        </w:rPr>
        <w:t>1) 2</w:t>
      </w:r>
      <w:r w:rsidR="00C60888" w:rsidRPr="00EF2F89">
        <w:rPr>
          <w:rFonts w:ascii="Times New Roman" w:hAnsi="Times New Roman" w:cs="Times New Roman"/>
          <w:color w:val="000000" w:themeColor="text1"/>
          <w:sz w:val="28"/>
          <w:szCs w:val="28"/>
          <w:lang w:val="ky-KG"/>
        </w:rPr>
        <w:t>-</w:t>
      </w:r>
      <w:r w:rsidR="00C60888" w:rsidRPr="00EF2F89">
        <w:rPr>
          <w:rFonts w:ascii="Times New Roman" w:hAnsi="Times New Roman" w:cs="Times New Roman"/>
          <w:color w:val="000000" w:themeColor="text1"/>
          <w:sz w:val="28"/>
          <w:szCs w:val="28"/>
        </w:rPr>
        <w:t>пункт</w:t>
      </w:r>
      <w:r w:rsidR="00C60888" w:rsidRPr="00EF2F89">
        <w:rPr>
          <w:rFonts w:ascii="Times New Roman" w:hAnsi="Times New Roman" w:cs="Times New Roman"/>
          <w:color w:val="000000" w:themeColor="text1"/>
          <w:sz w:val="28"/>
          <w:szCs w:val="28"/>
          <w:lang w:val="ky-KG"/>
        </w:rPr>
        <w:t>та</w:t>
      </w:r>
      <w:r w:rsidRPr="00EF2F89">
        <w:rPr>
          <w:rFonts w:ascii="Times New Roman" w:hAnsi="Times New Roman" w:cs="Times New Roman"/>
          <w:color w:val="000000" w:themeColor="text1"/>
          <w:sz w:val="28"/>
          <w:szCs w:val="28"/>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rPr>
      </w:pPr>
      <w:r w:rsidRPr="00EF2F89">
        <w:rPr>
          <w:rFonts w:ascii="Times New Roman" w:hAnsi="Times New Roman" w:cs="Times New Roman"/>
          <w:color w:val="000000" w:themeColor="text1"/>
          <w:sz w:val="28"/>
          <w:szCs w:val="28"/>
        </w:rPr>
        <w:t xml:space="preserve">а) </w:t>
      </w:r>
      <w:r w:rsidR="00714FF2" w:rsidRPr="00EF2F89">
        <w:rPr>
          <w:rFonts w:ascii="Times New Roman" w:hAnsi="Times New Roman" w:cs="Times New Roman"/>
          <w:color w:val="000000" w:themeColor="text1"/>
          <w:sz w:val="28"/>
          <w:szCs w:val="28"/>
        </w:rPr>
        <w:t>1-пунктча т</w:t>
      </w:r>
      <w:r w:rsidR="00714FF2" w:rsidRPr="00EF2F89">
        <w:rPr>
          <w:rFonts w:ascii="Times New Roman" w:hAnsi="Times New Roman" w:cs="Times New Roman"/>
          <w:color w:val="000000" w:themeColor="text1"/>
          <w:sz w:val="28"/>
          <w:szCs w:val="28"/>
          <w:lang w:val="ky-KG"/>
        </w:rPr>
        <w:t>өмөнкүдөй редакцияда баяндалсын</w:t>
      </w:r>
      <w:r w:rsidRPr="00EF2F89">
        <w:rPr>
          <w:rFonts w:ascii="Times New Roman" w:hAnsi="Times New Roman" w:cs="Times New Roman"/>
          <w:color w:val="000000" w:themeColor="text1"/>
          <w:sz w:val="28"/>
          <w:szCs w:val="28"/>
        </w:rPr>
        <w:t>:</w:t>
      </w:r>
    </w:p>
    <w:p w:rsidR="00F35E04" w:rsidRPr="00EF2F89" w:rsidRDefault="00F35E04" w:rsidP="00F35E04">
      <w:pPr>
        <w:pStyle w:val="tkTekst"/>
        <w:spacing w:line="360" w:lineRule="auto"/>
        <w:ind w:right="-1" w:firstLine="709"/>
        <w:rPr>
          <w:rFonts w:ascii="Times New Roman" w:eastAsiaTheme="minorHAnsi" w:hAnsi="Times New Roman" w:cs="Times New Roman"/>
          <w:color w:val="000000" w:themeColor="text1"/>
          <w:sz w:val="28"/>
          <w:szCs w:val="28"/>
          <w:lang w:val="ky-KG" w:eastAsia="en-US"/>
        </w:rPr>
      </w:pPr>
      <w:r w:rsidRPr="00EF2F89">
        <w:rPr>
          <w:rFonts w:ascii="Times New Roman" w:eastAsiaTheme="minorHAnsi" w:hAnsi="Times New Roman" w:cs="Times New Roman"/>
          <w:color w:val="000000" w:themeColor="text1"/>
          <w:sz w:val="28"/>
          <w:szCs w:val="28"/>
          <w:lang w:eastAsia="en-US"/>
        </w:rPr>
        <w:t>«</w:t>
      </w:r>
      <w:r w:rsidR="00E436E7" w:rsidRPr="00EF2F89">
        <w:rPr>
          <w:rFonts w:ascii="Times New Roman" w:hAnsi="Times New Roman" w:cs="Times New Roman"/>
          <w:color w:val="000000" w:themeColor="text1"/>
          <w:sz w:val="28"/>
          <w:szCs w:val="28"/>
          <w:lang w:val="ky-KG" w:eastAsia="ky-KG"/>
        </w:rPr>
        <w:t>Камсыздоочунун</w:t>
      </w:r>
      <w:r w:rsidR="00E436E7" w:rsidRPr="00EF2F89">
        <w:rPr>
          <w:color w:val="000000" w:themeColor="text1"/>
          <w:sz w:val="28"/>
          <w:szCs w:val="28"/>
        </w:rPr>
        <w:t xml:space="preserve"> </w:t>
      </w:r>
      <w:r w:rsidR="00E436E7" w:rsidRPr="00EF2F89">
        <w:rPr>
          <w:rFonts w:ascii="Times New Roman" w:hAnsi="Times New Roman" w:cs="Times New Roman"/>
          <w:color w:val="000000" w:themeColor="text1"/>
          <w:sz w:val="28"/>
          <w:szCs w:val="28"/>
          <w:lang w:val="ky-KG"/>
        </w:rPr>
        <w:t>алыш-бериш эсеби</w:t>
      </w:r>
      <w:r w:rsidR="00E436E7" w:rsidRPr="00EF2F89">
        <w:rPr>
          <w:rFonts w:ascii="Times New Roman" w:hAnsi="Times New Roman" w:cs="Times New Roman"/>
          <w:b/>
          <w:color w:val="000000" w:themeColor="text1"/>
          <w:sz w:val="24"/>
          <w:szCs w:val="24"/>
          <w:lang w:val="ky-KG"/>
        </w:rPr>
        <w:t xml:space="preserve">  </w:t>
      </w:r>
      <w:r w:rsidRPr="00EF2F89">
        <w:rPr>
          <w:rFonts w:ascii="Times New Roman" w:hAnsi="Times New Roman" w:cs="Times New Roman"/>
          <w:bCs/>
          <w:color w:val="000000" w:themeColor="text1"/>
          <w:sz w:val="28"/>
          <w:szCs w:val="28"/>
        </w:rPr>
        <w:t xml:space="preserve">-  </w:t>
      </w:r>
      <w:r w:rsidR="00E436E7" w:rsidRPr="00EF2F89">
        <w:rPr>
          <w:rFonts w:ascii="Times New Roman" w:hAnsi="Times New Roman" w:cs="Times New Roman"/>
          <w:color w:val="000000" w:themeColor="text1"/>
          <w:sz w:val="28"/>
          <w:szCs w:val="28"/>
          <w:lang w:val="ky-KG"/>
        </w:rPr>
        <w:t xml:space="preserve">Бирдиктүү казыналык эсептеги </w:t>
      </w:r>
      <w:r w:rsidR="00E436E7" w:rsidRPr="00EF2F89">
        <w:rPr>
          <w:rFonts w:ascii="Times New Roman" w:hAnsi="Times New Roman" w:cs="Times New Roman"/>
          <w:bCs/>
          <w:color w:val="000000" w:themeColor="text1"/>
          <w:sz w:val="28"/>
          <w:szCs w:val="28"/>
          <w:lang w:val="ky-KG"/>
        </w:rPr>
        <w:t>к</w:t>
      </w:r>
      <w:r w:rsidR="00E436E7" w:rsidRPr="00EF2F89">
        <w:rPr>
          <w:rFonts w:ascii="inherit" w:hAnsi="inherit" w:cs="Courier New"/>
          <w:color w:val="000000" w:themeColor="text1"/>
          <w:sz w:val="28"/>
          <w:szCs w:val="28"/>
          <w:lang w:val="ky-KG" w:eastAsia="ky-KG"/>
        </w:rPr>
        <w:t>амсыздандыруу төгүмдөрүн, туумдарды жана айыптарды чегерүү үчүн багышталган эсеп</w:t>
      </w:r>
      <w:r w:rsidRPr="00EF2F89">
        <w:rPr>
          <w:rFonts w:ascii="Times New Roman" w:eastAsiaTheme="minorHAnsi" w:hAnsi="Times New Roman" w:cs="Times New Roman"/>
          <w:color w:val="000000" w:themeColor="text1"/>
          <w:sz w:val="28"/>
          <w:szCs w:val="28"/>
          <w:lang w:val="ky-KG" w:eastAsia="en-US"/>
        </w:rPr>
        <w:t>.»;</w:t>
      </w:r>
    </w:p>
    <w:p w:rsidR="00F35E04" w:rsidRPr="00EF2F89" w:rsidRDefault="00F35E04" w:rsidP="00C77AC8">
      <w:pPr>
        <w:pStyle w:val="tkTekst"/>
        <w:ind w:firstLine="0"/>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 xml:space="preserve">б) 2 </w:t>
      </w:r>
      <w:r w:rsidR="00C77AC8" w:rsidRPr="00EF2F89">
        <w:rPr>
          <w:rFonts w:ascii="Times New Roman" w:hAnsi="Times New Roman" w:cs="Times New Roman"/>
          <w:color w:val="000000" w:themeColor="text1"/>
          <w:sz w:val="28"/>
          <w:szCs w:val="28"/>
          <w:lang w:val="ky-KG"/>
        </w:rPr>
        <w:t>жана</w:t>
      </w:r>
      <w:r w:rsidRPr="00EF2F89">
        <w:rPr>
          <w:rFonts w:ascii="Times New Roman" w:hAnsi="Times New Roman" w:cs="Times New Roman"/>
          <w:color w:val="000000" w:themeColor="text1"/>
          <w:sz w:val="28"/>
          <w:szCs w:val="28"/>
          <w:lang w:val="ky-KG"/>
        </w:rPr>
        <w:t xml:space="preserve"> 29</w:t>
      </w:r>
      <w:r w:rsidR="00C77AC8" w:rsidRPr="00EF2F89">
        <w:rPr>
          <w:rFonts w:ascii="Times New Roman" w:hAnsi="Times New Roman" w:cs="Times New Roman"/>
          <w:color w:val="000000" w:themeColor="text1"/>
          <w:sz w:val="28"/>
          <w:szCs w:val="28"/>
          <w:lang w:val="ky-KG"/>
        </w:rPr>
        <w:t>-пунктчалар</w:t>
      </w:r>
      <w:r w:rsidRPr="00EF2F89">
        <w:rPr>
          <w:rFonts w:ascii="Times New Roman" w:hAnsi="Times New Roman" w:cs="Times New Roman"/>
          <w:color w:val="000000" w:themeColor="text1"/>
          <w:sz w:val="28"/>
          <w:szCs w:val="28"/>
          <w:lang w:val="ky-KG"/>
        </w:rPr>
        <w:t xml:space="preserve"> </w:t>
      </w:r>
      <w:r w:rsidR="00C77AC8" w:rsidRPr="00EF2F89">
        <w:rPr>
          <w:rFonts w:ascii="Times New Roman" w:hAnsi="Times New Roman" w:cs="Times New Roman"/>
          <w:color w:val="000000" w:themeColor="text1"/>
          <w:sz w:val="28"/>
          <w:szCs w:val="28"/>
          <w:lang w:val="ky-KG"/>
        </w:rPr>
        <w:t>күчүн жоготту деп таанылсын</w:t>
      </w:r>
      <w:r w:rsidRPr="00EF2F89">
        <w:rPr>
          <w:rFonts w:ascii="Times New Roman" w:hAnsi="Times New Roman" w:cs="Times New Roman"/>
          <w:color w:val="000000" w:themeColor="text1"/>
          <w:sz w:val="28"/>
          <w:szCs w:val="28"/>
          <w:lang w:val="ky-KG"/>
        </w:rPr>
        <w:t>;</w:t>
      </w:r>
    </w:p>
    <w:p w:rsidR="00F35E04" w:rsidRPr="00EF2F89" w:rsidRDefault="00F35E04" w:rsidP="00F35E04">
      <w:pPr>
        <w:pStyle w:val="tkTekst"/>
        <w:spacing w:after="0"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color w:val="000000" w:themeColor="text1"/>
          <w:sz w:val="28"/>
          <w:szCs w:val="28"/>
        </w:rPr>
        <w:t xml:space="preserve">в) </w:t>
      </w:r>
      <w:r w:rsidR="00C77AC8" w:rsidRPr="00EF2F89">
        <w:rPr>
          <w:rFonts w:ascii="Times New Roman" w:hAnsi="Times New Roman" w:cs="Times New Roman"/>
          <w:color w:val="000000" w:themeColor="text1"/>
          <w:sz w:val="28"/>
          <w:szCs w:val="28"/>
          <w:lang w:val="ky-KG"/>
        </w:rPr>
        <w:t>33</w:t>
      </w:r>
      <w:r w:rsidR="00C77AC8" w:rsidRPr="00EF2F89">
        <w:rPr>
          <w:rFonts w:ascii="Times New Roman" w:hAnsi="Times New Roman" w:cs="Times New Roman"/>
          <w:color w:val="000000" w:themeColor="text1"/>
          <w:sz w:val="28"/>
          <w:szCs w:val="28"/>
        </w:rPr>
        <w:t>-</w:t>
      </w:r>
      <w:proofErr w:type="spellStart"/>
      <w:r w:rsidR="00C77AC8" w:rsidRPr="00EF2F89">
        <w:rPr>
          <w:rFonts w:ascii="Times New Roman" w:hAnsi="Times New Roman" w:cs="Times New Roman"/>
          <w:color w:val="000000" w:themeColor="text1"/>
          <w:sz w:val="28"/>
          <w:szCs w:val="28"/>
        </w:rPr>
        <w:t>пунктча</w:t>
      </w:r>
      <w:proofErr w:type="spellEnd"/>
      <w:r w:rsidR="00C77AC8" w:rsidRPr="00EF2F89">
        <w:rPr>
          <w:rFonts w:ascii="Times New Roman" w:hAnsi="Times New Roman" w:cs="Times New Roman"/>
          <w:color w:val="000000" w:themeColor="text1"/>
          <w:sz w:val="28"/>
          <w:szCs w:val="28"/>
        </w:rPr>
        <w:t xml:space="preserve"> т</w:t>
      </w:r>
      <w:r w:rsidR="00C77AC8" w:rsidRPr="00EF2F89">
        <w:rPr>
          <w:rFonts w:ascii="Times New Roman" w:hAnsi="Times New Roman" w:cs="Times New Roman"/>
          <w:color w:val="000000" w:themeColor="text1"/>
          <w:sz w:val="28"/>
          <w:szCs w:val="28"/>
          <w:lang w:val="ky-KG"/>
        </w:rPr>
        <w:t>өмөнкүдөй редакцияда баяндалсын</w:t>
      </w:r>
      <w:r w:rsidR="00C77AC8" w:rsidRPr="00EF2F89">
        <w:rPr>
          <w:rFonts w:ascii="Times New Roman" w:hAnsi="Times New Roman" w:cs="Times New Roman"/>
          <w:color w:val="000000" w:themeColor="text1"/>
          <w:sz w:val="28"/>
          <w:szCs w:val="28"/>
        </w:rPr>
        <w:t>:</w:t>
      </w:r>
    </w:p>
    <w:p w:rsidR="00C77AC8" w:rsidRPr="00EF2F89" w:rsidRDefault="00F35E04" w:rsidP="00F35E04">
      <w:pPr>
        <w:pStyle w:val="tkTekst"/>
        <w:spacing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bCs/>
          <w:color w:val="000000" w:themeColor="text1"/>
          <w:sz w:val="28"/>
          <w:szCs w:val="28"/>
          <w:lang w:val="ky-KG"/>
        </w:rPr>
        <w:t xml:space="preserve">«33) </w:t>
      </w:r>
      <w:r w:rsidR="00C77AC8" w:rsidRPr="00EF2F89">
        <w:rPr>
          <w:rFonts w:ascii="Times New Roman" w:hAnsi="Times New Roman" w:cs="Times New Roman"/>
          <w:bCs/>
          <w:color w:val="000000" w:themeColor="text1"/>
          <w:sz w:val="28"/>
          <w:szCs w:val="28"/>
          <w:lang w:val="ky-KG" w:eastAsia="ky-KG"/>
        </w:rPr>
        <w:t>жаңылыш түшкөн төлөмдөр</w:t>
      </w:r>
      <w:r w:rsidR="00C77AC8" w:rsidRPr="00EF2F89">
        <w:rPr>
          <w:rFonts w:ascii="Times New Roman" w:hAnsi="Times New Roman" w:cs="Times New Roman"/>
          <w:color w:val="000000" w:themeColor="text1"/>
          <w:sz w:val="28"/>
          <w:szCs w:val="28"/>
          <w:lang w:val="ky-KG" w:eastAsia="ky-KG"/>
        </w:rPr>
        <w:t xml:space="preserve"> - камсыздоочунун </w:t>
      </w:r>
      <w:r w:rsidR="00C77AC8" w:rsidRPr="00EF2F89">
        <w:rPr>
          <w:rFonts w:ascii="Times New Roman" w:hAnsi="Times New Roman" w:cs="Times New Roman"/>
          <w:color w:val="000000" w:themeColor="text1"/>
          <w:sz w:val="28"/>
          <w:szCs w:val="28"/>
          <w:lang w:val="ky-KG"/>
        </w:rPr>
        <w:t xml:space="preserve">алыш-бериш </w:t>
      </w:r>
      <w:r w:rsidR="00C77AC8" w:rsidRPr="00EF2F89">
        <w:rPr>
          <w:rFonts w:ascii="Times New Roman" w:hAnsi="Times New Roman" w:cs="Times New Roman"/>
          <w:color w:val="000000" w:themeColor="text1"/>
          <w:sz w:val="28"/>
          <w:szCs w:val="28"/>
          <w:lang w:val="ky-KG" w:eastAsia="ky-KG"/>
        </w:rPr>
        <w:t>эсебине түшкөн төмөнкү төлөмдөр:</w:t>
      </w:r>
    </w:p>
    <w:p w:rsidR="00C77AC8" w:rsidRPr="00EF2F89" w:rsidRDefault="00F35E04" w:rsidP="00F35E04">
      <w:pPr>
        <w:pStyle w:val="tkTekst"/>
        <w:spacing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bCs/>
          <w:color w:val="000000" w:themeColor="text1"/>
          <w:sz w:val="28"/>
          <w:szCs w:val="28"/>
          <w:lang w:val="ky-KG"/>
        </w:rPr>
        <w:t xml:space="preserve">- </w:t>
      </w:r>
      <w:r w:rsidR="00C77AC8" w:rsidRPr="00EF2F89">
        <w:rPr>
          <w:rFonts w:ascii="Times New Roman" w:hAnsi="Times New Roman" w:cs="Times New Roman"/>
          <w:bCs/>
          <w:color w:val="000000" w:themeColor="text1"/>
          <w:sz w:val="28"/>
          <w:szCs w:val="28"/>
          <w:lang w:val="ky-KG"/>
        </w:rPr>
        <w:t xml:space="preserve">эгерде </w:t>
      </w:r>
      <w:r w:rsidR="00C77AC8" w:rsidRPr="00EF2F89">
        <w:rPr>
          <w:rFonts w:ascii="Times New Roman" w:hAnsi="Times New Roman" w:cs="Times New Roman"/>
          <w:color w:val="000000" w:themeColor="text1"/>
          <w:sz w:val="28"/>
          <w:szCs w:val="28"/>
          <w:lang w:val="ky-KG"/>
        </w:rPr>
        <w:t xml:space="preserve">Бирдиктүү казыналык эсеби жана салык төлөөчү катталган МСКБ катталган Социалдык фонддун алыш-бериш </w:t>
      </w:r>
      <w:r w:rsidR="00C77AC8" w:rsidRPr="00EF2F89">
        <w:rPr>
          <w:rFonts w:ascii="Times New Roman" w:hAnsi="Times New Roman" w:cs="Times New Roman"/>
          <w:color w:val="000000" w:themeColor="text1"/>
          <w:sz w:val="28"/>
          <w:szCs w:val="28"/>
          <w:lang w:val="ky-KG" w:eastAsia="ky-KG"/>
        </w:rPr>
        <w:t xml:space="preserve">эсеби </w:t>
      </w:r>
      <w:r w:rsidR="00C77AC8" w:rsidRPr="00EF2F89">
        <w:rPr>
          <w:rFonts w:ascii="Times New Roman" w:hAnsi="Times New Roman" w:cs="Times New Roman"/>
          <w:color w:val="000000" w:themeColor="text1"/>
          <w:sz w:val="28"/>
          <w:szCs w:val="28"/>
          <w:lang w:val="ky-KG"/>
        </w:rPr>
        <w:t>дал келбегенде</w:t>
      </w:r>
      <w:r w:rsidR="00C77AC8" w:rsidRPr="00EF2F89">
        <w:rPr>
          <w:rFonts w:ascii="Times New Roman" w:hAnsi="Times New Roman" w:cs="Times New Roman"/>
          <w:bCs/>
          <w:color w:val="000000" w:themeColor="text1"/>
          <w:sz w:val="28"/>
          <w:szCs w:val="28"/>
          <w:lang w:val="ky-KG"/>
        </w:rPr>
        <w:t>;</w:t>
      </w:r>
    </w:p>
    <w:p w:rsidR="00C77AC8" w:rsidRPr="00EF2F89" w:rsidRDefault="00F35E04" w:rsidP="00F35E04">
      <w:pPr>
        <w:pStyle w:val="tkTekst"/>
        <w:spacing w:after="0"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bCs/>
          <w:color w:val="000000" w:themeColor="text1"/>
          <w:sz w:val="28"/>
          <w:szCs w:val="28"/>
          <w:lang w:val="ky-KG"/>
        </w:rPr>
        <w:t xml:space="preserve">- </w:t>
      </w:r>
      <w:r w:rsidR="00A6377A" w:rsidRPr="00EF2F89">
        <w:rPr>
          <w:rFonts w:ascii="Times New Roman" w:hAnsi="Times New Roman" w:cs="Times New Roman"/>
          <w:bCs/>
          <w:color w:val="000000" w:themeColor="text1"/>
          <w:sz w:val="28"/>
          <w:szCs w:val="28"/>
          <w:lang w:val="ky-KG"/>
        </w:rPr>
        <w:t>түшкөн к</w:t>
      </w:r>
      <w:r w:rsidR="00A6377A" w:rsidRPr="00EF2F89">
        <w:rPr>
          <w:rFonts w:ascii="inherit" w:hAnsi="inherit" w:cs="Courier New"/>
          <w:color w:val="000000" w:themeColor="text1"/>
          <w:sz w:val="28"/>
          <w:szCs w:val="28"/>
          <w:lang w:val="ky-KG" w:eastAsia="ky-KG"/>
        </w:rPr>
        <w:t xml:space="preserve">амсыздандыруу төгүмдөрү боюнча </w:t>
      </w:r>
      <w:r w:rsidR="00A6377A" w:rsidRPr="00EF2F89">
        <w:rPr>
          <w:rFonts w:ascii="Times New Roman" w:hAnsi="Times New Roman" w:cs="Times New Roman"/>
          <w:bCs/>
          <w:color w:val="000000" w:themeColor="text1"/>
          <w:sz w:val="28"/>
          <w:szCs w:val="28"/>
          <w:lang w:val="ky-KG"/>
        </w:rPr>
        <w:t xml:space="preserve">бюджеттик классификациянын төлөм коду төлөөчүнүн милдеттенмелери менен </w:t>
      </w:r>
      <w:r w:rsidR="00A6377A" w:rsidRPr="00EF2F89">
        <w:rPr>
          <w:rFonts w:ascii="Times New Roman" w:hAnsi="Times New Roman" w:cs="Times New Roman"/>
          <w:color w:val="000000" w:themeColor="text1"/>
          <w:sz w:val="28"/>
          <w:szCs w:val="28"/>
          <w:lang w:val="ky-KG"/>
        </w:rPr>
        <w:t>дал келбегенде</w:t>
      </w:r>
      <w:r w:rsidR="00A6377A" w:rsidRPr="00EF2F89">
        <w:rPr>
          <w:rFonts w:ascii="Times New Roman" w:hAnsi="Times New Roman" w:cs="Times New Roman"/>
          <w:bCs/>
          <w:color w:val="000000" w:themeColor="text1"/>
          <w:sz w:val="28"/>
          <w:szCs w:val="28"/>
          <w:lang w:val="ky-KG"/>
        </w:rPr>
        <w:t>;</w:t>
      </w:r>
    </w:p>
    <w:p w:rsidR="00A6377A" w:rsidRPr="00EF2F89" w:rsidRDefault="00F35E04" w:rsidP="00F35E04">
      <w:pPr>
        <w:pStyle w:val="tkTekst"/>
        <w:spacing w:after="0"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bCs/>
          <w:color w:val="000000" w:themeColor="text1"/>
          <w:sz w:val="28"/>
          <w:szCs w:val="28"/>
          <w:lang w:val="ky-KG"/>
        </w:rPr>
        <w:t xml:space="preserve">- </w:t>
      </w:r>
      <w:r w:rsidR="00A6377A" w:rsidRPr="00EF2F89">
        <w:rPr>
          <w:rFonts w:ascii="Times New Roman" w:hAnsi="Times New Roman" w:cs="Times New Roman"/>
          <w:bCs/>
          <w:color w:val="000000" w:themeColor="text1"/>
          <w:sz w:val="28"/>
          <w:szCs w:val="28"/>
          <w:lang w:val="ky-KG"/>
        </w:rPr>
        <w:t>к</w:t>
      </w:r>
      <w:r w:rsidR="00A6377A" w:rsidRPr="00EF2F89">
        <w:rPr>
          <w:rFonts w:ascii="inherit" w:hAnsi="inherit" w:cs="Courier New"/>
          <w:color w:val="000000" w:themeColor="text1"/>
          <w:sz w:val="28"/>
          <w:szCs w:val="28"/>
          <w:lang w:val="ky-KG" w:eastAsia="ky-KG"/>
        </w:rPr>
        <w:t xml:space="preserve">амсыздандыруу төгүмдөрү боюнча </w:t>
      </w:r>
      <w:r w:rsidR="00A6377A" w:rsidRPr="00EF2F89">
        <w:rPr>
          <w:rFonts w:ascii="Times New Roman" w:hAnsi="Times New Roman" w:cs="Times New Roman"/>
          <w:bCs/>
          <w:color w:val="000000" w:themeColor="text1"/>
          <w:sz w:val="28"/>
          <w:szCs w:val="28"/>
          <w:lang w:val="ky-KG"/>
        </w:rPr>
        <w:t>бюджеттик уюмдун коду көрсөтүлбөгөн, бирок төлөм дайындалышында көрсөтүлгөндө (эмгек</w:t>
      </w:r>
      <w:r w:rsidR="001F505C">
        <w:rPr>
          <w:rFonts w:ascii="Times New Roman" w:hAnsi="Times New Roman" w:cs="Times New Roman"/>
          <w:bCs/>
          <w:color w:val="000000" w:themeColor="text1"/>
          <w:sz w:val="28"/>
          <w:szCs w:val="28"/>
          <w:lang w:val="ky-KG"/>
        </w:rPr>
        <w:t xml:space="preserve"> </w:t>
      </w:r>
      <w:r w:rsidR="00A6377A" w:rsidRPr="00EF2F89">
        <w:rPr>
          <w:rFonts w:ascii="Times New Roman" w:hAnsi="Times New Roman" w:cs="Times New Roman"/>
          <w:bCs/>
          <w:color w:val="000000" w:themeColor="text1"/>
          <w:sz w:val="28"/>
          <w:szCs w:val="28"/>
          <w:lang w:val="ky-KG"/>
        </w:rPr>
        <w:t xml:space="preserve">акы, салым төлөмдөрү ж.б.у.с.) </w:t>
      </w:r>
    </w:p>
    <w:p w:rsidR="00A6377A" w:rsidRPr="00EF2F89" w:rsidRDefault="00F35E04" w:rsidP="00F35E04">
      <w:pPr>
        <w:pStyle w:val="tkTekst"/>
        <w:spacing w:after="0"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bCs/>
          <w:color w:val="000000" w:themeColor="text1"/>
          <w:sz w:val="28"/>
          <w:szCs w:val="28"/>
          <w:lang w:val="ky-KG"/>
        </w:rPr>
        <w:t xml:space="preserve">- </w:t>
      </w:r>
      <w:r w:rsidR="00A6377A" w:rsidRPr="00EF2F89">
        <w:rPr>
          <w:rFonts w:ascii="Times New Roman" w:hAnsi="Times New Roman" w:cs="Times New Roman"/>
          <w:bCs/>
          <w:color w:val="000000" w:themeColor="text1"/>
          <w:sz w:val="28"/>
          <w:szCs w:val="28"/>
          <w:lang w:val="ky-KG"/>
        </w:rPr>
        <w:t>салык төлөөчүнүн СИН көрсөтүлбөгөн жана/же туура эмес көрсөтүлгөн;</w:t>
      </w:r>
    </w:p>
    <w:p w:rsidR="00A6377A" w:rsidRPr="00EF2F89" w:rsidRDefault="00F35E04" w:rsidP="00F35E04">
      <w:pPr>
        <w:pStyle w:val="tkTekst"/>
        <w:spacing w:after="0"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bCs/>
          <w:color w:val="000000" w:themeColor="text1"/>
          <w:sz w:val="28"/>
          <w:szCs w:val="28"/>
          <w:lang w:val="ky-KG"/>
        </w:rPr>
        <w:lastRenderedPageBreak/>
        <w:t xml:space="preserve">- </w:t>
      </w:r>
      <w:r w:rsidR="00A6377A" w:rsidRPr="00EF2F89">
        <w:rPr>
          <w:rFonts w:ascii="Times New Roman" w:hAnsi="Times New Roman" w:cs="Times New Roman"/>
          <w:bCs/>
          <w:color w:val="000000" w:themeColor="text1"/>
          <w:sz w:val="28"/>
          <w:szCs w:val="28"/>
          <w:lang w:val="ky-KG"/>
        </w:rPr>
        <w:t>к</w:t>
      </w:r>
      <w:r w:rsidR="00A6377A" w:rsidRPr="00EF2F89">
        <w:rPr>
          <w:rFonts w:ascii="inherit" w:hAnsi="inherit" w:cs="Courier New"/>
          <w:color w:val="000000" w:themeColor="text1"/>
          <w:sz w:val="28"/>
          <w:szCs w:val="28"/>
          <w:lang w:val="ky-KG" w:eastAsia="ky-KG"/>
        </w:rPr>
        <w:t xml:space="preserve">амсыздандыруу төгүмдөрү боюнча төлөм кодуна таандык </w:t>
      </w:r>
      <w:r w:rsidR="00A6377A" w:rsidRPr="00EF2F89">
        <w:rPr>
          <w:rFonts w:ascii="Times New Roman" w:hAnsi="Times New Roman" w:cs="Times New Roman"/>
          <w:bCs/>
          <w:color w:val="000000" w:themeColor="text1"/>
          <w:sz w:val="28"/>
          <w:szCs w:val="28"/>
          <w:lang w:val="ky-KG"/>
        </w:rPr>
        <w:t>бюджеттик классификациянын коду көрсөтүлгөн;»;</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 xml:space="preserve">г) </w:t>
      </w:r>
      <w:r w:rsidR="005E6EBF" w:rsidRPr="00EF2F89">
        <w:rPr>
          <w:rFonts w:ascii="Times New Roman" w:hAnsi="Times New Roman" w:cs="Times New Roman"/>
          <w:color w:val="000000" w:themeColor="text1"/>
          <w:sz w:val="28"/>
          <w:szCs w:val="28"/>
          <w:lang w:val="ky-KG"/>
        </w:rPr>
        <w:t>36-пунктчада «(мындан ары – ЭТФ) –» деген сөздөрдөн кийин «татаалдыгына, санына, сапатына жана шарттарына жараша эмгеги үчүн сыйакылар (ордун толтуруу)</w:t>
      </w:r>
      <w:r w:rsidRPr="00EF2F89">
        <w:rPr>
          <w:rFonts w:ascii="Times New Roman" w:hAnsi="Times New Roman" w:cs="Times New Roman"/>
          <w:color w:val="000000" w:themeColor="text1"/>
          <w:sz w:val="28"/>
          <w:szCs w:val="28"/>
          <w:lang w:val="ky-KG"/>
        </w:rPr>
        <w:t>,»</w:t>
      </w:r>
      <w:r w:rsidR="005E6EBF" w:rsidRPr="00EF2F89">
        <w:rPr>
          <w:rFonts w:ascii="Times New Roman" w:hAnsi="Times New Roman" w:cs="Times New Roman"/>
          <w:color w:val="000000" w:themeColor="text1"/>
          <w:sz w:val="28"/>
          <w:szCs w:val="28"/>
          <w:lang w:val="ky-KG"/>
        </w:rPr>
        <w:t xml:space="preserve"> деген сөздөр менен толукталсын</w:t>
      </w:r>
      <w:r w:rsidR="005E6EBF" w:rsidRPr="00EF2F89">
        <w:rPr>
          <w:rFonts w:ascii="Times New Roman" w:hAnsi="Times New Roman" w:cs="Times New Roman"/>
          <w:bCs/>
          <w:color w:val="000000" w:themeColor="text1"/>
          <w:sz w:val="28"/>
          <w:szCs w:val="28"/>
          <w:lang w:val="ky-KG"/>
        </w:rPr>
        <w:t>;»;</w:t>
      </w:r>
    </w:p>
    <w:p w:rsidR="002504BA" w:rsidRPr="00EF2F89" w:rsidRDefault="002504BA" w:rsidP="005E6EBF">
      <w:pPr>
        <w:pStyle w:val="tkTekst"/>
        <w:spacing w:after="0" w:line="360" w:lineRule="auto"/>
        <w:ind w:right="-1" w:firstLine="709"/>
        <w:rPr>
          <w:rFonts w:ascii="Times New Roman" w:hAnsi="Times New Roman" w:cs="Times New Roman"/>
          <w:bCs/>
          <w:color w:val="000000" w:themeColor="text1"/>
          <w:sz w:val="28"/>
          <w:szCs w:val="28"/>
          <w:lang w:val="ky-KG"/>
        </w:rPr>
      </w:pPr>
      <w:r w:rsidRPr="00EF2F89">
        <w:rPr>
          <w:rFonts w:ascii="Times New Roman" w:hAnsi="Times New Roman" w:cs="Times New Roman"/>
          <w:color w:val="000000" w:themeColor="text1"/>
          <w:sz w:val="28"/>
          <w:szCs w:val="28"/>
          <w:lang w:val="ky-KG"/>
        </w:rPr>
        <w:t>2)</w:t>
      </w:r>
      <w:r w:rsidRPr="00EF2F89">
        <w:rPr>
          <w:rFonts w:ascii="Times New Roman" w:hAnsi="Times New Roman" w:cs="Times New Roman"/>
          <w:bCs/>
          <w:color w:val="000000" w:themeColor="text1"/>
          <w:sz w:val="28"/>
          <w:szCs w:val="28"/>
          <w:lang w:val="ky-KG"/>
        </w:rPr>
        <w:t xml:space="preserve"> </w:t>
      </w:r>
      <w:r w:rsidR="00DF596B" w:rsidRPr="00EF2F89">
        <w:rPr>
          <w:rFonts w:ascii="Times New Roman" w:hAnsi="Times New Roman" w:cs="Times New Roman"/>
          <w:bCs/>
          <w:color w:val="000000" w:themeColor="text1"/>
          <w:sz w:val="28"/>
          <w:szCs w:val="28"/>
          <w:lang w:val="ky-KG"/>
        </w:rPr>
        <w:t xml:space="preserve">24-пунктта 1-абзац </w:t>
      </w:r>
      <w:r w:rsidR="005E6EBF" w:rsidRPr="00EF2F89">
        <w:rPr>
          <w:rFonts w:ascii="Times New Roman" w:hAnsi="Times New Roman" w:cs="Times New Roman"/>
          <w:color w:val="000000" w:themeColor="text1"/>
          <w:sz w:val="28"/>
          <w:szCs w:val="28"/>
          <w:lang w:val="ky-KG"/>
        </w:rPr>
        <w:t>төмөнкүдөй редакцияда баяндалсын:</w:t>
      </w:r>
    </w:p>
    <w:p w:rsidR="00DF596B" w:rsidRPr="00EF2F89" w:rsidRDefault="002504BA" w:rsidP="00DF596B">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bCs/>
          <w:color w:val="000000" w:themeColor="text1"/>
          <w:sz w:val="28"/>
          <w:szCs w:val="28"/>
          <w:lang w:val="ky-KG"/>
        </w:rPr>
        <w:t>«</w:t>
      </w:r>
      <w:r w:rsidR="00DF596B" w:rsidRPr="00EF2F89">
        <w:rPr>
          <w:rFonts w:ascii="Times New Roman" w:hAnsi="Times New Roman" w:cs="Times New Roman"/>
          <w:color w:val="000000" w:themeColor="text1"/>
          <w:sz w:val="28"/>
          <w:szCs w:val="28"/>
          <w:lang w:val="ky-KG"/>
        </w:rPr>
        <w:t>Эсептешүү ведомосттору ыйгарым укуктуу мамлекеттик органга төлөөчү же анын өкүлү тарабынан отчеттук айдан кийинки айдын 20сынан кечиктирбестен төмөнкүлөр болгон учурда тапшырылат:</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rPr>
      </w:pPr>
      <w:r w:rsidRPr="00EF2F89">
        <w:rPr>
          <w:rFonts w:ascii="Times New Roman" w:hAnsi="Times New Roman" w:cs="Times New Roman"/>
          <w:color w:val="000000" w:themeColor="text1"/>
          <w:sz w:val="28"/>
          <w:szCs w:val="28"/>
        </w:rPr>
        <w:t>2) </w:t>
      </w:r>
      <w:r w:rsidR="00494B4A" w:rsidRPr="00EF2F89">
        <w:rPr>
          <w:rFonts w:ascii="Times New Roman" w:hAnsi="Times New Roman" w:cs="Times New Roman"/>
          <w:color w:val="000000" w:themeColor="text1"/>
          <w:sz w:val="28"/>
          <w:szCs w:val="28"/>
          <w:lang w:val="ky-KG"/>
        </w:rPr>
        <w:t xml:space="preserve">төмөнкүдөй мазмундагы </w:t>
      </w:r>
      <w:r w:rsidR="00494B4A" w:rsidRPr="00EF2F89">
        <w:rPr>
          <w:rFonts w:ascii="Times New Roman" w:hAnsi="Times New Roman" w:cs="Times New Roman"/>
          <w:color w:val="000000" w:themeColor="text1"/>
          <w:sz w:val="28"/>
          <w:szCs w:val="28"/>
        </w:rPr>
        <w:t>24-1</w:t>
      </w:r>
      <w:r w:rsidR="00494B4A" w:rsidRPr="00EF2F89">
        <w:rPr>
          <w:rFonts w:ascii="Times New Roman" w:hAnsi="Times New Roman" w:cs="Times New Roman"/>
          <w:color w:val="000000" w:themeColor="text1"/>
          <w:sz w:val="28"/>
          <w:szCs w:val="28"/>
          <w:lang w:val="ky-KG"/>
        </w:rPr>
        <w:t>-пункт менен толукталсын</w:t>
      </w:r>
      <w:r w:rsidRPr="00EF2F89">
        <w:rPr>
          <w:rFonts w:ascii="Times New Roman" w:hAnsi="Times New Roman" w:cs="Times New Roman"/>
          <w:color w:val="000000" w:themeColor="text1"/>
          <w:sz w:val="28"/>
          <w:szCs w:val="28"/>
        </w:rPr>
        <w:t>:</w:t>
      </w:r>
    </w:p>
    <w:p w:rsidR="00494B4A"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rPr>
        <w:t xml:space="preserve">«24-1. </w:t>
      </w:r>
      <w:r w:rsidR="00494B4A" w:rsidRPr="00EF2F89">
        <w:rPr>
          <w:rFonts w:ascii="Times New Roman" w:hAnsi="Times New Roman" w:cs="Times New Roman"/>
          <w:color w:val="000000" w:themeColor="text1"/>
          <w:sz w:val="28"/>
          <w:szCs w:val="28"/>
          <w:lang w:val="ky-KG"/>
        </w:rPr>
        <w:t xml:space="preserve">Мамлекеттик социалдык камсыздандыруу каражаттары боюнча эсептешүү ведомостун берүү мөөнөтүнүн акыркы күнү жумуш эмес күнгө туура келсе, мөөнөтү бүткөн күн деп жумуш күндөн кийинки күн эсептелет.»; </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3) </w:t>
      </w:r>
      <w:r w:rsidR="00494B4A" w:rsidRPr="00EF2F89">
        <w:rPr>
          <w:rFonts w:ascii="Times New Roman" w:hAnsi="Times New Roman" w:cs="Times New Roman"/>
          <w:color w:val="000000" w:themeColor="text1"/>
          <w:sz w:val="28"/>
          <w:szCs w:val="28"/>
          <w:lang w:val="ky-KG"/>
        </w:rPr>
        <w:t>28-пункттун 5-пунктчасы төмөнкүдөй редакцияда баяндалсын:</w:t>
      </w:r>
    </w:p>
    <w:p w:rsidR="00F35E04" w:rsidRPr="00EF2F89" w:rsidRDefault="00F35E04" w:rsidP="00F35E04">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EF2F89">
        <w:rPr>
          <w:rFonts w:ascii="Times New Roman" w:eastAsia="Times New Roman" w:hAnsi="Times New Roman" w:cs="Times New Roman"/>
          <w:color w:val="000000" w:themeColor="text1"/>
          <w:sz w:val="28"/>
          <w:szCs w:val="28"/>
          <w:lang w:val="ky-KG" w:eastAsia="ru-RU"/>
        </w:rPr>
        <w:t>«</w:t>
      </w:r>
      <w:r w:rsidRPr="00EF2F89">
        <w:rPr>
          <w:rFonts w:ascii="Times New Roman" w:eastAsiaTheme="minorEastAsia" w:hAnsi="Times New Roman" w:cs="Times New Roman"/>
          <w:color w:val="000000" w:themeColor="text1"/>
          <w:sz w:val="28"/>
          <w:szCs w:val="28"/>
          <w:lang w:val="ky-KG" w:eastAsia="ru-RU"/>
        </w:rPr>
        <w:t>5) </w:t>
      </w:r>
      <w:r w:rsidR="00494B4A" w:rsidRPr="00EF2F89">
        <w:rPr>
          <w:rFonts w:ascii="Times New Roman" w:hAnsi="Times New Roman" w:cs="Times New Roman"/>
          <w:color w:val="000000" w:themeColor="text1"/>
          <w:sz w:val="28"/>
          <w:szCs w:val="28"/>
          <w:lang w:val="ky-KG"/>
        </w:rPr>
        <w:t>төлөөчүнүн Социалдык фонддогу каттоо номери - региондук камсыздоочу орган тарабынан ыйгарылган жана 9-тиркемеге ылайык форма боюнча камсыздандыруучуга билдирүүдө көрсөтүлгөн, цифралардан турган төлөөчүнүн каттоо-эсепке алуу номери</w:t>
      </w:r>
      <w:r w:rsidRPr="00EF2F89">
        <w:rPr>
          <w:rFonts w:ascii="Times New Roman" w:eastAsiaTheme="minorEastAsia" w:hAnsi="Times New Roman" w:cs="Times New Roman"/>
          <w:color w:val="000000" w:themeColor="text1"/>
          <w:sz w:val="28"/>
          <w:szCs w:val="28"/>
          <w:lang w:val="ky-KG" w:eastAsia="ru-RU"/>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 xml:space="preserve">4) </w:t>
      </w:r>
      <w:r w:rsidR="007B3FB1" w:rsidRPr="00EF2F89">
        <w:rPr>
          <w:rFonts w:ascii="Times New Roman" w:hAnsi="Times New Roman" w:cs="Times New Roman"/>
          <w:color w:val="000000" w:themeColor="text1"/>
          <w:sz w:val="28"/>
          <w:szCs w:val="28"/>
          <w:lang w:val="ky-KG"/>
        </w:rPr>
        <w:t>34-пункттун экинчи абзацы төмөнкүдөй редакцияда баяндалсын:</w:t>
      </w:r>
    </w:p>
    <w:p w:rsidR="007B3FB1" w:rsidRPr="00EF2F89" w:rsidRDefault="007B3FB1" w:rsidP="007B3FB1">
      <w:pPr>
        <w:pStyle w:val="tkTekst"/>
        <w:spacing w:after="0" w:line="360" w:lineRule="auto"/>
        <w:ind w:right="-1" w:firstLine="709"/>
        <w:rPr>
          <w:rFonts w:ascii="Times New Roman" w:hAnsi="Times New Roman" w:cs="Times New Roman"/>
          <w:color w:val="000000" w:themeColor="text1"/>
          <w:sz w:val="28"/>
          <w:szCs w:val="28"/>
          <w:lang w:val="ky-KG" w:eastAsia="ky-KG"/>
        </w:rPr>
      </w:pPr>
      <w:r w:rsidRPr="00EF2F89">
        <w:rPr>
          <w:rFonts w:ascii="Times New Roman" w:hAnsi="Times New Roman" w:cs="Times New Roman"/>
          <w:color w:val="000000" w:themeColor="text1"/>
          <w:sz w:val="28"/>
          <w:szCs w:val="28"/>
          <w:lang w:val="ky-KG" w:eastAsia="ky-KG"/>
        </w:rPr>
        <w:t>Такталган эсептешүү ведомосттору берилген отчеттуулукта камсыздандырылган адамдар чагылдырылбаган же толук чагылдырылбаган фактылары ошондой эле камсыздандыруу төгүмдөрүн суммаларын өзгөртүүгө алып келген каталар табылган учурларда берилет.</w:t>
      </w:r>
    </w:p>
    <w:p w:rsidR="00F35E04" w:rsidRPr="00EF2F89" w:rsidRDefault="007B3FB1"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lastRenderedPageBreak/>
        <w:t>Ыйгарым укуктуу мамлекеттик орган тарабынан көчмө текшерүү жүргүзүлгөн мезгилдин ичинде текшерилген мезгил үчүн түзүлгөн эсептешүү ведомостуна өзгөртүүлөрдү жана толуктоолорду киргизүүгө жол берилбейт</w:t>
      </w:r>
      <w:r w:rsidR="00F35E04" w:rsidRPr="00EF2F89">
        <w:rPr>
          <w:rFonts w:ascii="Times New Roman" w:hAnsi="Times New Roman" w:cs="Times New Roman"/>
          <w:color w:val="000000" w:themeColor="text1"/>
          <w:sz w:val="28"/>
          <w:szCs w:val="28"/>
          <w:lang w:val="ky-KG"/>
        </w:rPr>
        <w:t>.»;</w:t>
      </w:r>
    </w:p>
    <w:p w:rsidR="00C74F1B"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 xml:space="preserve">5) </w:t>
      </w:r>
      <w:r w:rsidR="00C74F1B" w:rsidRPr="00EF2F89">
        <w:rPr>
          <w:rFonts w:ascii="Times New Roman" w:hAnsi="Times New Roman" w:cs="Times New Roman"/>
          <w:color w:val="000000" w:themeColor="text1"/>
          <w:sz w:val="28"/>
          <w:szCs w:val="28"/>
          <w:lang w:val="ky-KG"/>
        </w:rPr>
        <w:t>төмөнкүдөй мазмундагы 35</w:t>
      </w:r>
      <w:r w:rsidR="00C74F1B" w:rsidRPr="00EF2F89">
        <w:rPr>
          <w:rFonts w:ascii="Times New Roman" w:hAnsi="Times New Roman" w:cs="Times New Roman"/>
          <w:color w:val="000000" w:themeColor="text1"/>
          <w:sz w:val="28"/>
          <w:szCs w:val="28"/>
        </w:rPr>
        <w:t>-1</w:t>
      </w:r>
      <w:r w:rsidR="00C74F1B" w:rsidRPr="00EF2F89">
        <w:rPr>
          <w:rFonts w:ascii="Times New Roman" w:hAnsi="Times New Roman" w:cs="Times New Roman"/>
          <w:color w:val="000000" w:themeColor="text1"/>
          <w:sz w:val="28"/>
          <w:szCs w:val="28"/>
          <w:lang w:val="ky-KG"/>
        </w:rPr>
        <w:t>-пункт менен толукталсын</w:t>
      </w:r>
      <w:r w:rsidR="00C74F1B" w:rsidRPr="00EF2F89">
        <w:rPr>
          <w:rFonts w:ascii="Times New Roman" w:hAnsi="Times New Roman" w:cs="Times New Roman"/>
          <w:color w:val="000000" w:themeColor="text1"/>
          <w:sz w:val="28"/>
          <w:szCs w:val="28"/>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 xml:space="preserve">«35-1. </w:t>
      </w:r>
      <w:r w:rsidR="00C74F1B" w:rsidRPr="00EF2F89">
        <w:rPr>
          <w:rFonts w:ascii="Times New Roman" w:hAnsi="Times New Roman" w:cs="Times New Roman"/>
          <w:color w:val="000000" w:themeColor="text1"/>
          <w:sz w:val="28"/>
          <w:szCs w:val="28"/>
          <w:lang w:val="ky-KG" w:eastAsia="ky-KG"/>
        </w:rPr>
        <w:t>2019-жылдын 1-январына чейинки мезгил үчүн юридикалык, жеке жактарга ​​жана жеке ишкерлерге камсыздандыруу төгүмдөрү боюнча туумдар камсыздоочу тарабынан эсептелет.</w:t>
      </w:r>
      <w:r w:rsidRPr="00EF2F89">
        <w:rPr>
          <w:rFonts w:ascii="Times New Roman" w:hAnsi="Times New Roman" w:cs="Times New Roman"/>
          <w:color w:val="000000" w:themeColor="text1"/>
          <w:sz w:val="28"/>
          <w:szCs w:val="28"/>
          <w:lang w:val="ky-KG"/>
        </w:rPr>
        <w:t>».</w:t>
      </w:r>
    </w:p>
    <w:p w:rsidR="00C74F1B"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rPr>
        <w:t xml:space="preserve">6) </w:t>
      </w:r>
      <w:r w:rsidR="00C74F1B" w:rsidRPr="00EF2F89">
        <w:rPr>
          <w:rFonts w:ascii="Times New Roman" w:hAnsi="Times New Roman" w:cs="Times New Roman"/>
          <w:color w:val="000000" w:themeColor="text1"/>
          <w:sz w:val="28"/>
          <w:szCs w:val="28"/>
          <w:lang w:val="ky-KG"/>
        </w:rPr>
        <w:t>төмөнкүдөй мазмундагы 50</w:t>
      </w:r>
      <w:r w:rsidR="00C74F1B" w:rsidRPr="00EF2F89">
        <w:rPr>
          <w:rFonts w:ascii="Times New Roman" w:hAnsi="Times New Roman" w:cs="Times New Roman"/>
          <w:color w:val="000000" w:themeColor="text1"/>
          <w:sz w:val="28"/>
          <w:szCs w:val="28"/>
        </w:rPr>
        <w:t>-1</w:t>
      </w:r>
      <w:r w:rsidR="00C74F1B" w:rsidRPr="00EF2F89">
        <w:rPr>
          <w:rFonts w:ascii="Times New Roman" w:hAnsi="Times New Roman" w:cs="Times New Roman"/>
          <w:color w:val="000000" w:themeColor="text1"/>
          <w:sz w:val="28"/>
          <w:szCs w:val="28"/>
          <w:lang w:val="ky-KG"/>
        </w:rPr>
        <w:t>-пункт менен толукталсын</w:t>
      </w:r>
      <w:r w:rsidR="00C74F1B" w:rsidRPr="00EF2F89">
        <w:rPr>
          <w:rFonts w:ascii="Times New Roman" w:hAnsi="Times New Roman" w:cs="Times New Roman"/>
          <w:color w:val="000000" w:themeColor="text1"/>
          <w:sz w:val="28"/>
          <w:szCs w:val="28"/>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«50-1. </w:t>
      </w:r>
      <w:r w:rsidR="00C74F1B" w:rsidRPr="00EF2F89">
        <w:rPr>
          <w:rFonts w:ascii="Times New Roman" w:hAnsi="Times New Roman" w:cs="Times New Roman"/>
          <w:color w:val="000000" w:themeColor="text1"/>
          <w:sz w:val="28"/>
          <w:szCs w:val="28"/>
          <w:lang w:val="ky-KG" w:eastAsia="ky-KG"/>
        </w:rPr>
        <w:t>2019-жылдын 1-январына чейинки мезгил үчүн юридикалык жакты түзбөгөн дыйкан (фермердик) чарбаларга, ошондой эле жер үлүшүнө жана/же участогуна же анын бир бөлүгүнө ээлик кылган, бирок дыйкан (фермердик) чарбанын мүчөсү болуп саналбаган жеке жактарга камсыздандыруу төгүмдөрү боюнча туумдар камсыздоочу тарабынан эсептелет</w:t>
      </w:r>
      <w:r w:rsidRPr="00EF2F89">
        <w:rPr>
          <w:rFonts w:ascii="Times New Roman" w:hAnsi="Times New Roman" w:cs="Times New Roman"/>
          <w:color w:val="000000" w:themeColor="text1"/>
          <w:sz w:val="28"/>
          <w:szCs w:val="28"/>
          <w:lang w:val="ky-KG"/>
        </w:rPr>
        <w:t>.»;</w:t>
      </w:r>
    </w:p>
    <w:p w:rsidR="00F35E04" w:rsidRPr="003612C4"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3612C4">
        <w:rPr>
          <w:rFonts w:ascii="Times New Roman" w:hAnsi="Times New Roman" w:cs="Times New Roman"/>
          <w:color w:val="000000" w:themeColor="text1"/>
          <w:sz w:val="28"/>
          <w:szCs w:val="28"/>
          <w:lang w:val="ky-KG"/>
        </w:rPr>
        <w:t>7) 62</w:t>
      </w:r>
      <w:r w:rsidR="00C74F1B" w:rsidRPr="00EF2F89">
        <w:rPr>
          <w:rFonts w:ascii="Times New Roman" w:hAnsi="Times New Roman" w:cs="Times New Roman"/>
          <w:color w:val="000000" w:themeColor="text1"/>
          <w:sz w:val="28"/>
          <w:szCs w:val="28"/>
          <w:lang w:val="ky-KG"/>
        </w:rPr>
        <w:t>-</w:t>
      </w:r>
      <w:r w:rsidR="00C74F1B" w:rsidRPr="003612C4">
        <w:rPr>
          <w:rFonts w:ascii="Times New Roman" w:hAnsi="Times New Roman" w:cs="Times New Roman"/>
          <w:color w:val="000000" w:themeColor="text1"/>
          <w:sz w:val="28"/>
          <w:szCs w:val="28"/>
          <w:lang w:val="ky-KG"/>
        </w:rPr>
        <w:t>пункт</w:t>
      </w:r>
      <w:r w:rsidR="00C74F1B" w:rsidRPr="00EF2F89">
        <w:rPr>
          <w:rFonts w:ascii="Times New Roman" w:hAnsi="Times New Roman" w:cs="Times New Roman"/>
          <w:color w:val="000000" w:themeColor="text1"/>
          <w:sz w:val="28"/>
          <w:szCs w:val="28"/>
          <w:lang w:val="ky-KG"/>
        </w:rPr>
        <w:t>та</w:t>
      </w:r>
      <w:r w:rsidRPr="003612C4">
        <w:rPr>
          <w:rFonts w:ascii="Times New Roman" w:hAnsi="Times New Roman" w:cs="Times New Roman"/>
          <w:color w:val="000000" w:themeColor="text1"/>
          <w:sz w:val="28"/>
          <w:szCs w:val="28"/>
          <w:lang w:val="ky-KG"/>
        </w:rPr>
        <w:t>:</w:t>
      </w:r>
    </w:p>
    <w:p w:rsidR="00F35E04" w:rsidRPr="003612C4"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3612C4">
        <w:rPr>
          <w:rFonts w:ascii="Times New Roman" w:hAnsi="Times New Roman" w:cs="Times New Roman"/>
          <w:color w:val="000000" w:themeColor="text1"/>
          <w:sz w:val="28"/>
          <w:szCs w:val="28"/>
          <w:lang w:val="ky-KG"/>
        </w:rPr>
        <w:t xml:space="preserve">а) </w:t>
      </w:r>
      <w:r w:rsidR="00C74F1B" w:rsidRPr="00EF2F89">
        <w:rPr>
          <w:rFonts w:ascii="Times New Roman" w:hAnsi="Times New Roman" w:cs="Times New Roman"/>
          <w:color w:val="000000" w:themeColor="text1"/>
          <w:sz w:val="28"/>
          <w:szCs w:val="28"/>
          <w:lang w:val="ky-KG"/>
        </w:rPr>
        <w:t>сегизинчи абзацында</w:t>
      </w:r>
      <w:r w:rsidRPr="003612C4">
        <w:rPr>
          <w:rFonts w:ascii="Times New Roman" w:hAnsi="Times New Roman" w:cs="Times New Roman"/>
          <w:color w:val="000000" w:themeColor="text1"/>
          <w:sz w:val="28"/>
          <w:szCs w:val="28"/>
          <w:lang w:val="ky-KG"/>
        </w:rPr>
        <w:t xml:space="preserve"> «</w:t>
      </w:r>
      <w:r w:rsidR="00C74F1B" w:rsidRPr="00EF2F89">
        <w:rPr>
          <w:rFonts w:ascii="Times New Roman" w:hAnsi="Times New Roman" w:cs="Times New Roman"/>
          <w:color w:val="000000" w:themeColor="text1"/>
          <w:sz w:val="28"/>
          <w:szCs w:val="28"/>
          <w:lang w:val="ky-KG"/>
        </w:rPr>
        <w:t>аккумуляциялык</w:t>
      </w:r>
      <w:r w:rsidRPr="003612C4">
        <w:rPr>
          <w:rFonts w:ascii="Times New Roman" w:hAnsi="Times New Roman" w:cs="Times New Roman"/>
          <w:color w:val="000000" w:themeColor="text1"/>
          <w:sz w:val="28"/>
          <w:szCs w:val="28"/>
          <w:lang w:val="ky-KG"/>
        </w:rPr>
        <w:t xml:space="preserve">» </w:t>
      </w:r>
      <w:r w:rsidR="00C74F1B" w:rsidRPr="00EF2F89">
        <w:rPr>
          <w:rFonts w:ascii="Times New Roman" w:hAnsi="Times New Roman" w:cs="Times New Roman"/>
          <w:color w:val="000000" w:themeColor="text1"/>
          <w:sz w:val="28"/>
          <w:szCs w:val="28"/>
          <w:lang w:val="ky-KG"/>
        </w:rPr>
        <w:t>деген сөз</w:t>
      </w:r>
      <w:r w:rsidRPr="003612C4">
        <w:rPr>
          <w:rFonts w:ascii="Times New Roman" w:hAnsi="Times New Roman" w:cs="Times New Roman"/>
          <w:color w:val="000000" w:themeColor="text1"/>
          <w:sz w:val="28"/>
          <w:szCs w:val="28"/>
          <w:lang w:val="ky-KG"/>
        </w:rPr>
        <w:t xml:space="preserve"> «</w:t>
      </w:r>
      <w:r w:rsidR="00C74F1B" w:rsidRPr="00EF2F89">
        <w:rPr>
          <w:rFonts w:ascii="Times New Roman" w:hAnsi="Times New Roman" w:cs="Times New Roman"/>
          <w:color w:val="000000" w:themeColor="text1"/>
          <w:sz w:val="28"/>
          <w:szCs w:val="28"/>
          <w:lang w:val="ky-KG"/>
        </w:rPr>
        <w:t>алыш-бериш</w:t>
      </w:r>
      <w:r w:rsidRPr="003612C4">
        <w:rPr>
          <w:rFonts w:ascii="Times New Roman" w:hAnsi="Times New Roman" w:cs="Times New Roman"/>
          <w:color w:val="000000" w:themeColor="text1"/>
          <w:sz w:val="28"/>
          <w:szCs w:val="28"/>
          <w:lang w:val="ky-KG"/>
        </w:rPr>
        <w:t>»</w:t>
      </w:r>
      <w:r w:rsidR="00C74F1B" w:rsidRPr="00EF2F89">
        <w:rPr>
          <w:rFonts w:ascii="Times New Roman" w:hAnsi="Times New Roman" w:cs="Times New Roman"/>
          <w:color w:val="000000" w:themeColor="text1"/>
          <w:sz w:val="28"/>
          <w:szCs w:val="28"/>
          <w:lang w:val="ky-KG"/>
        </w:rPr>
        <w:t xml:space="preserve"> деген сөздөр менен алмаштырылсын</w:t>
      </w:r>
      <w:r w:rsidRPr="003612C4">
        <w:rPr>
          <w:rFonts w:ascii="Times New Roman" w:hAnsi="Times New Roman" w:cs="Times New Roman"/>
          <w:color w:val="000000" w:themeColor="text1"/>
          <w:sz w:val="28"/>
          <w:szCs w:val="28"/>
          <w:lang w:val="ky-KG"/>
        </w:rPr>
        <w:t>;</w:t>
      </w:r>
    </w:p>
    <w:p w:rsidR="00C74F1B"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3612C4">
        <w:rPr>
          <w:rFonts w:ascii="Times New Roman" w:hAnsi="Times New Roman" w:cs="Times New Roman"/>
          <w:color w:val="000000" w:themeColor="text1"/>
          <w:sz w:val="28"/>
          <w:szCs w:val="28"/>
          <w:lang w:val="ky-KG"/>
        </w:rPr>
        <w:t xml:space="preserve">б) </w:t>
      </w:r>
      <w:r w:rsidR="00C74F1B" w:rsidRPr="00EF2F89">
        <w:rPr>
          <w:rFonts w:ascii="Times New Roman" w:hAnsi="Times New Roman" w:cs="Times New Roman"/>
          <w:color w:val="000000" w:themeColor="text1"/>
          <w:sz w:val="28"/>
          <w:szCs w:val="28"/>
          <w:lang w:val="ky-KG"/>
        </w:rPr>
        <w:t>тогузунчу абзацында «аккумуляциялык» деген сөз «алыш-бериш» деген сөздөр менен алмаштырылсын;</w:t>
      </w:r>
    </w:p>
    <w:p w:rsidR="00255E29" w:rsidRPr="00EF2F89" w:rsidRDefault="00F35E04" w:rsidP="00255E29">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 xml:space="preserve">8) </w:t>
      </w:r>
      <w:r w:rsidR="00255E29" w:rsidRPr="00EF2F89">
        <w:rPr>
          <w:rFonts w:ascii="Times New Roman" w:hAnsi="Times New Roman" w:cs="Times New Roman"/>
          <w:color w:val="000000" w:themeColor="text1"/>
          <w:sz w:val="28"/>
          <w:szCs w:val="28"/>
          <w:lang w:val="ky-KG" w:eastAsia="ky-KG"/>
        </w:rPr>
        <w:t>85-пункттун 3-пунктчасы күчүн жоготту деп таанылсын;</w:t>
      </w:r>
    </w:p>
    <w:p w:rsidR="00255E29"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 xml:space="preserve">9) </w:t>
      </w:r>
      <w:r w:rsidR="00255E29" w:rsidRPr="00EF2F89">
        <w:rPr>
          <w:rFonts w:ascii="Times New Roman" w:hAnsi="Times New Roman" w:cs="Times New Roman"/>
          <w:color w:val="000000" w:themeColor="text1"/>
          <w:sz w:val="28"/>
          <w:szCs w:val="28"/>
          <w:lang w:val="ky-KG"/>
        </w:rPr>
        <w:t>86-пункт төмөнкүдөй редакцияда баяндалсын:</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w:t>
      </w:r>
      <w:r w:rsidR="00255E29" w:rsidRPr="00EF2F89">
        <w:rPr>
          <w:rFonts w:ascii="Times New Roman" w:hAnsi="Times New Roman" w:cs="Times New Roman"/>
          <w:color w:val="000000" w:themeColor="text1"/>
          <w:sz w:val="28"/>
          <w:szCs w:val="28"/>
          <w:lang w:val="ky-KG"/>
        </w:rPr>
        <w:t>Жаңылыш төлөмдөрдү аныктоо боюнча иштин жыйынтыгы боюнча  ыйгарым укуктуу мамлекеттик орган 2 (эки) жумушчу күндүн ичинде төмөнкүдөй чечим кабыл алат</w:t>
      </w:r>
      <w:r w:rsidRPr="00EF2F89">
        <w:rPr>
          <w:rFonts w:ascii="Times New Roman" w:hAnsi="Times New Roman" w:cs="Times New Roman"/>
          <w:color w:val="000000" w:themeColor="text1"/>
          <w:sz w:val="28"/>
          <w:szCs w:val="28"/>
          <w:lang w:val="ky-KG"/>
        </w:rPr>
        <w:t>:</w:t>
      </w:r>
    </w:p>
    <w:p w:rsidR="00F35E04" w:rsidRPr="00EF2F89" w:rsidRDefault="00F35E04" w:rsidP="00255E29">
      <w:pPr>
        <w:pStyle w:val="tkTekst"/>
        <w:spacing w:after="0" w:line="360" w:lineRule="auto"/>
        <w:ind w:right="-1" w:firstLine="708"/>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1) </w:t>
      </w:r>
      <w:r w:rsidR="00255E29" w:rsidRPr="00EF2F89">
        <w:rPr>
          <w:rFonts w:ascii="Times New Roman" w:hAnsi="Times New Roman" w:cs="Times New Roman"/>
          <w:color w:val="000000" w:themeColor="text1"/>
          <w:sz w:val="28"/>
          <w:szCs w:val="28"/>
          <w:lang w:val="ky-KG"/>
        </w:rPr>
        <w:t>жаңылыш түшкөн төлөмдөрдү эсепке алуу жана эсепке алуудан баш тартуу жөнүндө</w:t>
      </w:r>
      <w:r w:rsidRPr="00EF2F89">
        <w:rPr>
          <w:rFonts w:ascii="Times New Roman" w:hAnsi="Times New Roman" w:cs="Times New Roman"/>
          <w:color w:val="000000" w:themeColor="text1"/>
          <w:sz w:val="28"/>
          <w:szCs w:val="28"/>
          <w:lang w:val="ky-KG"/>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2) </w:t>
      </w:r>
      <w:r w:rsidR="00255E29" w:rsidRPr="00EF2F89">
        <w:rPr>
          <w:rFonts w:ascii="Times New Roman" w:hAnsi="Times New Roman" w:cs="Times New Roman"/>
          <w:color w:val="000000" w:themeColor="text1"/>
          <w:sz w:val="28"/>
          <w:szCs w:val="28"/>
          <w:lang w:val="ky-KG"/>
        </w:rPr>
        <w:t>жаңылыш түшкөн төлөмдөрдү кайтаруу же кайтаруудан баш тартуу жөнүндө</w:t>
      </w:r>
      <w:r w:rsidRPr="00EF2F89">
        <w:rPr>
          <w:rFonts w:ascii="Times New Roman" w:hAnsi="Times New Roman" w:cs="Times New Roman"/>
          <w:color w:val="000000" w:themeColor="text1"/>
          <w:sz w:val="28"/>
          <w:szCs w:val="28"/>
          <w:lang w:val="ky-KG"/>
        </w:rPr>
        <w:t>.»;</w:t>
      </w:r>
    </w:p>
    <w:p w:rsidR="00DA7122" w:rsidRPr="00513B65"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513B65">
        <w:rPr>
          <w:rFonts w:ascii="Times New Roman" w:hAnsi="Times New Roman" w:cs="Times New Roman"/>
          <w:color w:val="000000" w:themeColor="text1"/>
          <w:sz w:val="28"/>
          <w:szCs w:val="28"/>
          <w:lang w:val="ky-KG"/>
        </w:rPr>
        <w:t xml:space="preserve">10) </w:t>
      </w:r>
      <w:r w:rsidR="00DA7122" w:rsidRPr="00EF2F89">
        <w:rPr>
          <w:rFonts w:ascii="Times New Roman" w:hAnsi="Times New Roman" w:cs="Times New Roman"/>
          <w:color w:val="000000" w:themeColor="text1"/>
          <w:sz w:val="28"/>
          <w:szCs w:val="28"/>
          <w:lang w:val="ky-KG"/>
        </w:rPr>
        <w:t>89-пункт төмөнкүдөй редакцияда баяндалсын:</w:t>
      </w:r>
    </w:p>
    <w:p w:rsidR="00F35E04" w:rsidRPr="00513B65"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513B65">
        <w:rPr>
          <w:rFonts w:ascii="Times New Roman" w:hAnsi="Times New Roman" w:cs="Times New Roman"/>
          <w:color w:val="000000" w:themeColor="text1"/>
          <w:sz w:val="28"/>
          <w:szCs w:val="28"/>
          <w:lang w:val="ky-KG"/>
        </w:rPr>
        <w:lastRenderedPageBreak/>
        <w:t>«89. </w:t>
      </w:r>
      <w:r w:rsidR="00756A6D" w:rsidRPr="00EF2F89">
        <w:rPr>
          <w:rFonts w:ascii="Times New Roman" w:hAnsi="Times New Roman" w:cs="Times New Roman"/>
          <w:color w:val="000000" w:themeColor="text1"/>
          <w:sz w:val="28"/>
          <w:szCs w:val="28"/>
          <w:lang w:val="ky-KG"/>
        </w:rPr>
        <w:t>Кабыл алынган чечимдин негизинде ыйгарым укуктуу мамлекеттик органдын аймактык бөлүмү камсыздоочунун алыш-бериш эсебине жаңылыш түшкөн акча каражаттарын эсепке алуу же жаңылыш төлөмдөрдү камсыздандыруу төг</w:t>
      </w:r>
      <w:r w:rsidR="00513B65">
        <w:rPr>
          <w:rFonts w:ascii="Times New Roman" w:hAnsi="Times New Roman" w:cs="Times New Roman"/>
          <w:color w:val="000000" w:themeColor="text1"/>
          <w:sz w:val="28"/>
          <w:szCs w:val="28"/>
          <w:lang w:val="ky-KG"/>
        </w:rPr>
        <w:t>ү</w:t>
      </w:r>
      <w:r w:rsidR="00756A6D" w:rsidRPr="00EF2F89">
        <w:rPr>
          <w:rFonts w:ascii="Times New Roman" w:hAnsi="Times New Roman" w:cs="Times New Roman"/>
          <w:color w:val="000000" w:themeColor="text1"/>
          <w:sz w:val="28"/>
          <w:szCs w:val="28"/>
          <w:lang w:val="ky-KG"/>
        </w:rPr>
        <w:t>мдөрүн төлөөч</w:t>
      </w:r>
      <w:r w:rsidR="00513B65">
        <w:rPr>
          <w:rFonts w:ascii="Times New Roman" w:hAnsi="Times New Roman" w:cs="Times New Roman"/>
          <w:color w:val="000000" w:themeColor="text1"/>
          <w:sz w:val="28"/>
          <w:szCs w:val="28"/>
          <w:lang w:val="ky-KG"/>
        </w:rPr>
        <w:t>ү</w:t>
      </w:r>
      <w:r w:rsidR="00756A6D" w:rsidRPr="00EF2F89">
        <w:rPr>
          <w:rFonts w:ascii="Times New Roman" w:hAnsi="Times New Roman" w:cs="Times New Roman"/>
          <w:color w:val="000000" w:themeColor="text1"/>
          <w:sz w:val="28"/>
          <w:szCs w:val="28"/>
          <w:lang w:val="ky-KG"/>
        </w:rPr>
        <w:t>г</w:t>
      </w:r>
      <w:r w:rsidR="00513B65" w:rsidRPr="00EF2F89">
        <w:rPr>
          <w:rFonts w:ascii="Times New Roman" w:hAnsi="Times New Roman" w:cs="Times New Roman"/>
          <w:color w:val="000000" w:themeColor="text1"/>
          <w:sz w:val="28"/>
          <w:szCs w:val="28"/>
          <w:lang w:val="ky-KG"/>
        </w:rPr>
        <w:t>ө</w:t>
      </w:r>
      <w:r w:rsidR="00513B65">
        <w:rPr>
          <w:rFonts w:ascii="Times New Roman" w:hAnsi="Times New Roman" w:cs="Times New Roman"/>
          <w:color w:val="000000" w:themeColor="text1"/>
          <w:sz w:val="28"/>
          <w:szCs w:val="28"/>
          <w:lang w:val="ky-KG"/>
        </w:rPr>
        <w:t xml:space="preserve"> </w:t>
      </w:r>
      <w:r w:rsidR="00756A6D" w:rsidRPr="00EF2F89">
        <w:rPr>
          <w:rFonts w:ascii="Times New Roman" w:hAnsi="Times New Roman" w:cs="Times New Roman"/>
          <w:color w:val="000000" w:themeColor="text1"/>
          <w:sz w:val="28"/>
          <w:szCs w:val="28"/>
          <w:lang w:val="ky-KG"/>
        </w:rPr>
        <w:t>кайтаруу жөнүндө корутунду даярдайт.</w:t>
      </w:r>
      <w:r w:rsidRPr="00513B65">
        <w:rPr>
          <w:rFonts w:ascii="Times New Roman" w:hAnsi="Times New Roman" w:cs="Times New Roman"/>
          <w:color w:val="000000" w:themeColor="text1"/>
          <w:sz w:val="28"/>
          <w:szCs w:val="28"/>
          <w:lang w:val="ky-KG"/>
        </w:rPr>
        <w:t>»;</w:t>
      </w:r>
    </w:p>
    <w:p w:rsidR="00F35E04" w:rsidRPr="001F505C"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1F505C">
        <w:rPr>
          <w:rFonts w:ascii="Times New Roman" w:hAnsi="Times New Roman" w:cs="Times New Roman"/>
          <w:color w:val="000000" w:themeColor="text1"/>
          <w:sz w:val="28"/>
          <w:szCs w:val="28"/>
          <w:lang w:val="ky-KG"/>
        </w:rPr>
        <w:t>11) </w:t>
      </w:r>
      <w:r w:rsidR="00756A6D" w:rsidRPr="00EF2F89">
        <w:rPr>
          <w:rFonts w:ascii="Times New Roman" w:hAnsi="Times New Roman" w:cs="Times New Roman"/>
          <w:color w:val="000000" w:themeColor="text1"/>
          <w:sz w:val="28"/>
          <w:szCs w:val="28"/>
          <w:lang w:val="ky-KG"/>
        </w:rPr>
        <w:t>90-пунктун 2-пунктчасы күчүн жоготту деп таанылсын</w:t>
      </w:r>
      <w:r w:rsidRPr="001F505C">
        <w:rPr>
          <w:rFonts w:ascii="Times New Roman" w:hAnsi="Times New Roman" w:cs="Times New Roman"/>
          <w:color w:val="000000" w:themeColor="text1"/>
          <w:sz w:val="28"/>
          <w:szCs w:val="28"/>
          <w:lang w:val="ky-KG"/>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1F505C">
        <w:rPr>
          <w:rFonts w:ascii="Times New Roman" w:hAnsi="Times New Roman" w:cs="Times New Roman"/>
          <w:color w:val="000000" w:themeColor="text1"/>
          <w:sz w:val="28"/>
          <w:szCs w:val="28"/>
          <w:lang w:val="ky-KG"/>
        </w:rPr>
        <w:t>12) </w:t>
      </w:r>
      <w:r w:rsidR="00756A6D" w:rsidRPr="00EF2F89">
        <w:rPr>
          <w:rFonts w:ascii="Times New Roman" w:hAnsi="Times New Roman" w:cs="Times New Roman"/>
          <w:color w:val="000000" w:themeColor="text1"/>
          <w:sz w:val="28"/>
          <w:szCs w:val="28"/>
          <w:lang w:val="ky-KG"/>
        </w:rPr>
        <w:t>92-пункт төмөнкүдөй редакцияда баяндалсын:</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«92. </w:t>
      </w:r>
      <w:r w:rsidR="00513B65">
        <w:rPr>
          <w:rFonts w:ascii="Times New Roman" w:hAnsi="Times New Roman" w:cs="Times New Roman"/>
          <w:color w:val="000000" w:themeColor="text1"/>
          <w:sz w:val="28"/>
          <w:szCs w:val="28"/>
          <w:lang w:val="ky-KG"/>
        </w:rPr>
        <w:t>Камсыздоочу</w:t>
      </w:r>
      <w:r w:rsidR="00756A6D" w:rsidRPr="00EF2F89">
        <w:rPr>
          <w:rFonts w:ascii="Times New Roman" w:hAnsi="Times New Roman" w:cs="Times New Roman"/>
          <w:color w:val="000000" w:themeColor="text1"/>
          <w:sz w:val="28"/>
          <w:szCs w:val="28"/>
          <w:lang w:val="ky-KG"/>
        </w:rPr>
        <w:t xml:space="preserve"> ыйгарым укуктуу мамлекеттик органдын аймактык бөлүмү жазып берген корутундунун негизинде жаңылыш түшкөн төлөмдөрдү эсепке </w:t>
      </w:r>
      <w:r w:rsidR="00513B65">
        <w:rPr>
          <w:rFonts w:ascii="Times New Roman" w:hAnsi="Times New Roman" w:cs="Times New Roman"/>
          <w:color w:val="000000" w:themeColor="text1"/>
          <w:sz w:val="28"/>
          <w:szCs w:val="28"/>
          <w:lang w:val="ky-KG"/>
        </w:rPr>
        <w:t xml:space="preserve">алуу </w:t>
      </w:r>
      <w:r w:rsidR="00756A6D" w:rsidRPr="00EF2F89">
        <w:rPr>
          <w:rFonts w:ascii="Times New Roman" w:hAnsi="Times New Roman" w:cs="Times New Roman"/>
          <w:color w:val="000000" w:themeColor="text1"/>
          <w:sz w:val="28"/>
          <w:szCs w:val="28"/>
          <w:lang w:val="ky-KG"/>
        </w:rPr>
        <w:t>жөнүндө корутунду даярдайт</w:t>
      </w:r>
      <w:r w:rsidR="00513B65">
        <w:rPr>
          <w:rFonts w:ascii="Times New Roman" w:hAnsi="Times New Roman" w:cs="Times New Roman"/>
          <w:color w:val="000000" w:themeColor="text1"/>
          <w:sz w:val="28"/>
          <w:szCs w:val="28"/>
          <w:lang w:val="ky-KG"/>
        </w:rPr>
        <w:t>,</w:t>
      </w:r>
      <w:r w:rsidR="00756A6D" w:rsidRPr="00EF2F89">
        <w:rPr>
          <w:rFonts w:ascii="Times New Roman" w:hAnsi="Times New Roman" w:cs="Times New Roman"/>
          <w:color w:val="000000" w:themeColor="text1"/>
          <w:sz w:val="28"/>
          <w:szCs w:val="28"/>
          <w:lang w:val="ky-KG"/>
        </w:rPr>
        <w:t xml:space="preserve"> жаң</w:t>
      </w:r>
      <w:r w:rsidR="00513B65">
        <w:rPr>
          <w:rFonts w:ascii="Times New Roman" w:hAnsi="Times New Roman" w:cs="Times New Roman"/>
          <w:color w:val="000000" w:themeColor="text1"/>
          <w:sz w:val="28"/>
          <w:szCs w:val="28"/>
          <w:lang w:val="ky-KG"/>
        </w:rPr>
        <w:t>ылыш түшкөн төлөмдүн суммаларын</w:t>
      </w:r>
      <w:r w:rsidR="00756A6D" w:rsidRPr="00EF2F89">
        <w:rPr>
          <w:rFonts w:ascii="Times New Roman" w:hAnsi="Times New Roman" w:cs="Times New Roman"/>
          <w:color w:val="000000" w:themeColor="text1"/>
          <w:sz w:val="28"/>
          <w:szCs w:val="28"/>
          <w:lang w:val="ky-KG"/>
        </w:rPr>
        <w:t xml:space="preserve"> 3 (үч) жумушчу күндүн ичинде эсепке алат же кайтарат.</w:t>
      </w:r>
      <w:r w:rsidRPr="00EF2F89">
        <w:rPr>
          <w:rFonts w:ascii="Times New Roman" w:hAnsi="Times New Roman" w:cs="Times New Roman"/>
          <w:color w:val="000000" w:themeColor="text1"/>
          <w:sz w:val="28"/>
          <w:szCs w:val="28"/>
          <w:lang w:val="ky-KG"/>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rPr>
        <w:t xml:space="preserve">13)  </w:t>
      </w:r>
      <w:r w:rsidR="00756A6D" w:rsidRPr="00EF2F89">
        <w:rPr>
          <w:rFonts w:ascii="Times New Roman" w:hAnsi="Times New Roman" w:cs="Times New Roman"/>
          <w:color w:val="000000" w:themeColor="text1"/>
          <w:sz w:val="28"/>
          <w:szCs w:val="28"/>
          <w:lang w:val="ky-KG"/>
        </w:rPr>
        <w:t xml:space="preserve">төмөнкүдөй мазмундагы </w:t>
      </w:r>
      <w:r w:rsidR="00756A6D" w:rsidRPr="00EF2F89">
        <w:rPr>
          <w:rFonts w:ascii="Times New Roman" w:hAnsi="Times New Roman" w:cs="Times New Roman"/>
          <w:color w:val="000000" w:themeColor="text1"/>
          <w:sz w:val="28"/>
          <w:szCs w:val="28"/>
        </w:rPr>
        <w:t>99-1</w:t>
      </w:r>
      <w:r w:rsidR="00756A6D" w:rsidRPr="00EF2F89">
        <w:rPr>
          <w:rFonts w:ascii="Times New Roman" w:hAnsi="Times New Roman" w:cs="Times New Roman"/>
          <w:color w:val="000000" w:themeColor="text1"/>
          <w:sz w:val="28"/>
          <w:szCs w:val="28"/>
          <w:lang w:val="ky-KG"/>
        </w:rPr>
        <w:t>-</w:t>
      </w:r>
      <w:r w:rsidR="00756A6D" w:rsidRPr="00EF2F89">
        <w:rPr>
          <w:rFonts w:ascii="Times New Roman" w:hAnsi="Times New Roman" w:cs="Times New Roman"/>
          <w:color w:val="000000" w:themeColor="text1"/>
          <w:sz w:val="28"/>
          <w:szCs w:val="28"/>
        </w:rPr>
        <w:t>пункт</w:t>
      </w:r>
      <w:r w:rsidR="00756A6D" w:rsidRPr="00EF2F89">
        <w:rPr>
          <w:rFonts w:ascii="Times New Roman" w:hAnsi="Times New Roman" w:cs="Times New Roman"/>
          <w:color w:val="000000" w:themeColor="text1"/>
          <w:sz w:val="28"/>
          <w:szCs w:val="28"/>
          <w:lang w:val="ky-KG"/>
        </w:rPr>
        <w:t xml:space="preserve"> менен толукталсын:</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«99-1. </w:t>
      </w:r>
      <w:r w:rsidR="00756A6D" w:rsidRPr="00EF2F89">
        <w:rPr>
          <w:rFonts w:ascii="Times New Roman" w:hAnsi="Times New Roman" w:cs="Times New Roman"/>
          <w:color w:val="000000" w:themeColor="text1"/>
          <w:sz w:val="28"/>
          <w:szCs w:val="28"/>
          <w:lang w:val="ky-KG"/>
        </w:rPr>
        <w:t>2019-жылдын 1-январына чейинки мезгил үчүн туумдар камсыздоочу тарабынан 10-тиркемеге ылайык эсептелет жана ыйгарым укуктуу мамлекеттик органга сальд</w:t>
      </w:r>
      <w:r w:rsidR="00513B65">
        <w:rPr>
          <w:rFonts w:ascii="Times New Roman" w:hAnsi="Times New Roman" w:cs="Times New Roman"/>
          <w:color w:val="000000" w:themeColor="text1"/>
          <w:sz w:val="28"/>
          <w:szCs w:val="28"/>
          <w:lang w:val="ky-KG"/>
        </w:rPr>
        <w:t>о</w:t>
      </w:r>
      <w:r w:rsidR="00756A6D" w:rsidRPr="00EF2F89">
        <w:rPr>
          <w:rFonts w:ascii="Times New Roman" w:hAnsi="Times New Roman" w:cs="Times New Roman"/>
          <w:color w:val="000000" w:themeColor="text1"/>
          <w:sz w:val="28"/>
          <w:szCs w:val="28"/>
          <w:lang w:val="ky-KG"/>
        </w:rPr>
        <w:t xml:space="preserve"> жиберилет.</w:t>
      </w:r>
      <w:r w:rsidRPr="00EF2F89">
        <w:rPr>
          <w:rFonts w:ascii="Times New Roman" w:hAnsi="Times New Roman" w:cs="Times New Roman"/>
          <w:color w:val="000000" w:themeColor="text1"/>
          <w:sz w:val="28"/>
          <w:szCs w:val="28"/>
          <w:lang w:val="ky-KG"/>
        </w:rPr>
        <w:t>».</w:t>
      </w:r>
    </w:p>
    <w:p w:rsidR="00F35E04" w:rsidRPr="00EF2F89" w:rsidRDefault="00F35E04" w:rsidP="00F35E04">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rPr>
        <w:t xml:space="preserve">14)  </w:t>
      </w:r>
      <w:r w:rsidR="00756A6D" w:rsidRPr="00EF2F89">
        <w:rPr>
          <w:rFonts w:ascii="Times New Roman" w:hAnsi="Times New Roman" w:cs="Times New Roman"/>
          <w:color w:val="000000" w:themeColor="text1"/>
          <w:sz w:val="28"/>
          <w:szCs w:val="28"/>
          <w:lang w:val="ky-KG"/>
        </w:rPr>
        <w:t xml:space="preserve">төмөнкүдөй мазмундагы </w:t>
      </w:r>
      <w:r w:rsidR="00756A6D" w:rsidRPr="00EF2F89">
        <w:rPr>
          <w:rFonts w:ascii="Times New Roman" w:hAnsi="Times New Roman" w:cs="Times New Roman"/>
          <w:color w:val="000000" w:themeColor="text1"/>
          <w:sz w:val="28"/>
          <w:szCs w:val="28"/>
        </w:rPr>
        <w:t>1</w:t>
      </w:r>
      <w:r w:rsidR="00756A6D" w:rsidRPr="00EF2F89">
        <w:rPr>
          <w:rFonts w:ascii="Times New Roman" w:hAnsi="Times New Roman" w:cs="Times New Roman"/>
          <w:color w:val="000000" w:themeColor="text1"/>
          <w:sz w:val="28"/>
          <w:szCs w:val="28"/>
          <w:lang w:val="ky-KG"/>
        </w:rPr>
        <w:t>0-глава менен толукталсын:</w:t>
      </w:r>
    </w:p>
    <w:p w:rsidR="00756A6D" w:rsidRPr="00EF2F89" w:rsidRDefault="00F35E04" w:rsidP="00756A6D">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EF2F89">
        <w:rPr>
          <w:rFonts w:ascii="Times New Roman" w:eastAsiaTheme="minorEastAsia" w:hAnsi="Times New Roman" w:cs="Times New Roman"/>
          <w:color w:val="000000" w:themeColor="text1"/>
          <w:sz w:val="28"/>
          <w:szCs w:val="28"/>
          <w:lang w:val="ky-KG" w:eastAsia="ru-RU"/>
        </w:rPr>
        <w:t>«</w:t>
      </w:r>
      <w:r w:rsidR="00756A6D" w:rsidRPr="00EF2F89">
        <w:rPr>
          <w:rFonts w:ascii="Times New Roman" w:eastAsiaTheme="minorEastAsia" w:hAnsi="Times New Roman" w:cs="Times New Roman"/>
          <w:color w:val="000000" w:themeColor="text1"/>
          <w:sz w:val="28"/>
          <w:szCs w:val="28"/>
          <w:lang w:val="ky-KG" w:eastAsia="ru-RU"/>
        </w:rPr>
        <w:t>10-г</w:t>
      </w:r>
      <w:r w:rsidR="00694FCE" w:rsidRPr="00EF2F89">
        <w:rPr>
          <w:rFonts w:ascii="Times New Roman" w:eastAsiaTheme="minorEastAsia" w:hAnsi="Times New Roman" w:cs="Times New Roman"/>
          <w:color w:val="000000" w:themeColor="text1"/>
          <w:sz w:val="28"/>
          <w:szCs w:val="28"/>
          <w:lang w:val="ky-KG" w:eastAsia="ru-RU"/>
        </w:rPr>
        <w:t xml:space="preserve">лава. </w:t>
      </w:r>
      <w:r w:rsidR="00756A6D" w:rsidRPr="00EF2F89">
        <w:rPr>
          <w:rFonts w:ascii="Times New Roman" w:eastAsia="Times New Roman" w:hAnsi="Times New Roman" w:cs="Times New Roman"/>
          <w:color w:val="000000" w:themeColor="text1"/>
          <w:sz w:val="28"/>
          <w:szCs w:val="28"/>
          <w:lang w:val="ky-KG" w:eastAsia="ky-KG"/>
        </w:rPr>
        <w:t>Кыргыз Республикасы катышуучу болуп саналган эл аралык макулдашуулардын жана келишимдердин ченемдерин колдонуу.</w:t>
      </w:r>
    </w:p>
    <w:p w:rsidR="00756A6D" w:rsidRDefault="000E060B" w:rsidP="00756A6D">
      <w:pPr>
        <w:spacing w:after="0" w:line="360" w:lineRule="auto"/>
        <w:ind w:right="-1" w:firstLine="709"/>
        <w:jc w:val="both"/>
        <w:rPr>
          <w:rFonts w:ascii="Times New Roman" w:eastAsia="Times New Roman" w:hAnsi="Times New Roman" w:cs="Times New Roman"/>
          <w:color w:val="000000" w:themeColor="text1"/>
          <w:sz w:val="28"/>
          <w:szCs w:val="28"/>
          <w:lang w:val="ky-KG" w:eastAsia="ky-KG"/>
        </w:rPr>
      </w:pPr>
      <w:r w:rsidRPr="00EF2F89">
        <w:rPr>
          <w:rFonts w:ascii="Times New Roman" w:eastAsiaTheme="minorEastAsia" w:hAnsi="Times New Roman" w:cs="Times New Roman"/>
          <w:color w:val="000000" w:themeColor="text1"/>
          <w:sz w:val="28"/>
          <w:szCs w:val="28"/>
          <w:lang w:val="ky-KG" w:eastAsia="ru-RU"/>
        </w:rPr>
        <w:t>106. </w:t>
      </w:r>
      <w:r w:rsidR="00756A6D" w:rsidRPr="00EF2F89">
        <w:rPr>
          <w:rFonts w:ascii="Times New Roman" w:eastAsia="Times New Roman" w:hAnsi="Times New Roman" w:cs="Times New Roman"/>
          <w:color w:val="000000" w:themeColor="text1"/>
          <w:sz w:val="28"/>
          <w:szCs w:val="28"/>
          <w:lang w:val="ky-KG" w:eastAsia="ky-KG"/>
        </w:rPr>
        <w:t>Евразия экономикалык бирлигине мүчө мамлекеттердин, Түркия Республикасынын жарандары болуп саналган жалданма кызматкерлерге камсыздандыруу төгүмдөрү камсыздоочу тарабынан Кыргыз Республикасынын жарандары үчүн белгиленген тиешелүү категориялары үчүн камсыздандыруу төгүмдөрүнүн тариф чендери боюнча чегерилет жана төлөнөт.</w:t>
      </w:r>
    </w:p>
    <w:p w:rsidR="0070636C" w:rsidRPr="000C37FE" w:rsidRDefault="000C37FE" w:rsidP="000C37FE">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0C37FE">
        <w:rPr>
          <w:rFonts w:ascii="Times New Roman" w:eastAsiaTheme="minorEastAsia" w:hAnsi="Times New Roman" w:cs="Times New Roman"/>
          <w:color w:val="000000" w:themeColor="text1"/>
          <w:sz w:val="28"/>
          <w:szCs w:val="28"/>
          <w:lang w:val="ky-KG" w:eastAsia="ru-RU"/>
        </w:rPr>
        <w:t xml:space="preserve">Пенсионерлер жана майыптар үчүн каралган камсыздандыруу төгүмдөрүнүн тариф чендери Кыргыз Республикасынын мыйзамдары боюнча Евразия экономикалык бирлигине мүчө-мамлекеттердин эмгекчилерин пенсиялык камсыздоо жөнүндө макулдашууга жана </w:t>
      </w:r>
      <w:r w:rsidRPr="000C37FE">
        <w:rPr>
          <w:rFonts w:ascii="Times New Roman" w:eastAsiaTheme="minorEastAsia" w:hAnsi="Times New Roman" w:cs="Times New Roman"/>
          <w:color w:val="000000" w:themeColor="text1"/>
          <w:sz w:val="28"/>
          <w:szCs w:val="28"/>
          <w:lang w:val="ky-KG" w:eastAsia="ru-RU"/>
        </w:rPr>
        <w:lastRenderedPageBreak/>
        <w:t>Кыргыз Республикасынын Өкмөтү менен Түркия Республикасынын Өкмөтүнүн ортосундагы социалдык камсыздоо жөнүндө   келишимге ылайык</w:t>
      </w:r>
      <w:r>
        <w:rPr>
          <w:rFonts w:ascii="Times New Roman" w:eastAsiaTheme="minorEastAsia" w:hAnsi="Times New Roman" w:cs="Times New Roman"/>
          <w:color w:val="000000" w:themeColor="text1"/>
          <w:sz w:val="28"/>
          <w:szCs w:val="28"/>
          <w:lang w:val="ky-KG" w:eastAsia="ru-RU"/>
        </w:rPr>
        <w:t xml:space="preserve"> </w:t>
      </w:r>
      <w:r w:rsidRPr="000C37FE">
        <w:rPr>
          <w:rFonts w:ascii="Times New Roman" w:eastAsiaTheme="minorEastAsia" w:hAnsi="Times New Roman" w:cs="Times New Roman"/>
          <w:color w:val="000000" w:themeColor="text1"/>
          <w:sz w:val="28"/>
          <w:szCs w:val="28"/>
          <w:lang w:val="ky-KG" w:eastAsia="ru-RU"/>
        </w:rPr>
        <w:t>пенсионер же майып болгон Евразия экономикалык бирлигине мүчө мамлекеттердин, Түркия Республикасынын жарандарынан тышкары, Евразия экономикалык бирлигине мүчө мамлекеттердин, Түркия Республикасынын жарандары болгон жалданма кызматкерлерге жайылтылбайт.</w:t>
      </w:r>
    </w:p>
    <w:p w:rsidR="00143ACA" w:rsidRPr="00EF2F89" w:rsidRDefault="000E060B" w:rsidP="00143ACA">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70636C">
        <w:rPr>
          <w:rFonts w:ascii="Times New Roman" w:eastAsiaTheme="minorEastAsia" w:hAnsi="Times New Roman" w:cs="Times New Roman"/>
          <w:sz w:val="28"/>
          <w:szCs w:val="28"/>
          <w:lang w:val="ky-KG" w:eastAsia="ru-RU"/>
        </w:rPr>
        <w:t>107. </w:t>
      </w:r>
      <w:r w:rsidR="00143ACA" w:rsidRPr="0070636C">
        <w:rPr>
          <w:rFonts w:ascii="Times New Roman" w:eastAsia="Times New Roman" w:hAnsi="Times New Roman" w:cs="Times New Roman"/>
          <w:sz w:val="28"/>
          <w:szCs w:val="28"/>
          <w:lang w:val="ky-KG" w:eastAsia="ky-KG"/>
        </w:rPr>
        <w:t xml:space="preserve">Түркия Республикасынын </w:t>
      </w:r>
      <w:r w:rsidR="00143ACA" w:rsidRPr="00EF2F89">
        <w:rPr>
          <w:rFonts w:ascii="Times New Roman" w:eastAsia="Times New Roman" w:hAnsi="Times New Roman" w:cs="Times New Roman"/>
          <w:color w:val="000000" w:themeColor="text1"/>
          <w:sz w:val="28"/>
          <w:szCs w:val="28"/>
          <w:lang w:val="ky-KG" w:eastAsia="ky-KG"/>
        </w:rPr>
        <w:t xml:space="preserve">жарандары Социалдык фондго камсыздандырылган адам Түрк Республикасынын мыйзамдарына баш ийе тургандыгын ырастаган Кыргыз Республикасынын Өкмөтү менен Түркия Республикасынын Өкмөтүнүн ортосундагы Социалдык камсыздоо жөнүндө макулдашууну ишке ашыруу боюнча административдик макулдашууда көрсөтүлгөн формаларды бергенде камсыздандыруу төгүмдөрүн төлөөдөн бошотулууга тийиш: </w:t>
      </w:r>
    </w:p>
    <w:p w:rsidR="00143ACA" w:rsidRPr="00EF2F89" w:rsidRDefault="00694FCE" w:rsidP="00143ACA">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EF2F89">
        <w:rPr>
          <w:rFonts w:ascii="Times New Roman" w:eastAsiaTheme="minorEastAsia" w:hAnsi="Times New Roman" w:cs="Times New Roman"/>
          <w:color w:val="000000" w:themeColor="text1"/>
          <w:sz w:val="28"/>
          <w:szCs w:val="28"/>
          <w:lang w:val="ky-KG" w:eastAsia="ru-RU"/>
        </w:rPr>
        <w:t xml:space="preserve">1) </w:t>
      </w:r>
      <w:r w:rsidR="00804F92" w:rsidRPr="00EF2F89">
        <w:rPr>
          <w:rFonts w:ascii="Times New Roman" w:eastAsia="Times New Roman" w:hAnsi="Times New Roman" w:cs="Times New Roman"/>
          <w:color w:val="000000" w:themeColor="text1"/>
          <w:sz w:val="28"/>
          <w:szCs w:val="28"/>
          <w:lang w:val="ky-KG" w:eastAsia="ky-KG"/>
        </w:rPr>
        <w:t>Ж</w:t>
      </w:r>
      <w:r w:rsidR="00143ACA" w:rsidRPr="00EF2F89">
        <w:rPr>
          <w:rFonts w:ascii="Times New Roman" w:eastAsia="Times New Roman" w:hAnsi="Times New Roman" w:cs="Times New Roman"/>
          <w:color w:val="000000" w:themeColor="text1"/>
          <w:sz w:val="28"/>
          <w:szCs w:val="28"/>
          <w:lang w:val="ky-KG" w:eastAsia="ky-KG"/>
        </w:rPr>
        <w:t>алд</w:t>
      </w:r>
      <w:r w:rsidR="00804F92" w:rsidRPr="00EF2F89">
        <w:rPr>
          <w:rFonts w:ascii="Times New Roman" w:eastAsia="Times New Roman" w:hAnsi="Times New Roman" w:cs="Times New Roman"/>
          <w:color w:val="000000" w:themeColor="text1"/>
          <w:sz w:val="28"/>
          <w:szCs w:val="28"/>
          <w:lang w:val="ky-KG" w:eastAsia="ky-KG"/>
        </w:rPr>
        <w:t xml:space="preserve">анып </w:t>
      </w:r>
      <w:r w:rsidR="00143ACA" w:rsidRPr="00EF2F89">
        <w:rPr>
          <w:rFonts w:ascii="Times New Roman" w:eastAsia="Times New Roman" w:hAnsi="Times New Roman" w:cs="Times New Roman"/>
          <w:color w:val="000000" w:themeColor="text1"/>
          <w:sz w:val="28"/>
          <w:szCs w:val="28"/>
          <w:lang w:val="ky-KG" w:eastAsia="ky-KG"/>
        </w:rPr>
        <w:t xml:space="preserve">же өз атынан автомобиль, темир жол, аба же деңиз транспорту менен жүргүнчүлөрдү же </w:t>
      </w:r>
      <w:r w:rsidR="00804F92" w:rsidRPr="00EF2F89">
        <w:rPr>
          <w:rFonts w:ascii="Times New Roman" w:eastAsia="Times New Roman" w:hAnsi="Times New Roman" w:cs="Times New Roman"/>
          <w:color w:val="000000" w:themeColor="text1"/>
          <w:sz w:val="28"/>
          <w:szCs w:val="28"/>
          <w:lang w:val="ky-KG" w:eastAsia="ky-KG"/>
        </w:rPr>
        <w:t>товарларды</w:t>
      </w:r>
      <w:r w:rsidR="00143ACA" w:rsidRPr="00EF2F89">
        <w:rPr>
          <w:rFonts w:ascii="Times New Roman" w:eastAsia="Times New Roman" w:hAnsi="Times New Roman" w:cs="Times New Roman"/>
          <w:color w:val="000000" w:themeColor="text1"/>
          <w:sz w:val="28"/>
          <w:szCs w:val="28"/>
          <w:lang w:val="ky-KG" w:eastAsia="ky-KG"/>
        </w:rPr>
        <w:t xml:space="preserve"> эл аралык </w:t>
      </w:r>
      <w:r w:rsidR="00804F92" w:rsidRPr="00EF2F89">
        <w:rPr>
          <w:rFonts w:ascii="Times New Roman" w:eastAsia="Times New Roman" w:hAnsi="Times New Roman" w:cs="Times New Roman"/>
          <w:color w:val="000000" w:themeColor="text1"/>
          <w:sz w:val="28"/>
          <w:szCs w:val="28"/>
          <w:lang w:val="ky-KG" w:eastAsia="ky-KG"/>
        </w:rPr>
        <w:t xml:space="preserve">транспорт </w:t>
      </w:r>
      <w:r w:rsidR="00143ACA" w:rsidRPr="00EF2F89">
        <w:rPr>
          <w:rFonts w:ascii="Times New Roman" w:eastAsia="Times New Roman" w:hAnsi="Times New Roman" w:cs="Times New Roman"/>
          <w:color w:val="000000" w:themeColor="text1"/>
          <w:sz w:val="28"/>
          <w:szCs w:val="28"/>
          <w:lang w:val="ky-KG" w:eastAsia="ky-KG"/>
        </w:rPr>
        <w:t>ташуулар</w:t>
      </w:r>
      <w:r w:rsidR="00804F92" w:rsidRPr="00EF2F89">
        <w:rPr>
          <w:rFonts w:ascii="Times New Roman" w:eastAsia="Times New Roman" w:hAnsi="Times New Roman" w:cs="Times New Roman"/>
          <w:color w:val="000000" w:themeColor="text1"/>
          <w:sz w:val="28"/>
          <w:szCs w:val="28"/>
          <w:lang w:val="ky-KG" w:eastAsia="ky-KG"/>
        </w:rPr>
        <w:t>ын жүргүзгөн жана</w:t>
      </w:r>
      <w:r w:rsidR="00143ACA" w:rsidRPr="00EF2F89">
        <w:rPr>
          <w:rFonts w:ascii="Times New Roman" w:eastAsia="Times New Roman" w:hAnsi="Times New Roman" w:cs="Times New Roman"/>
          <w:color w:val="000000" w:themeColor="text1"/>
          <w:sz w:val="28"/>
          <w:szCs w:val="28"/>
          <w:lang w:val="ky-KG" w:eastAsia="ky-KG"/>
        </w:rPr>
        <w:t xml:space="preserve"> </w:t>
      </w:r>
      <w:r w:rsidR="00804F92" w:rsidRPr="00EF2F89">
        <w:rPr>
          <w:rFonts w:ascii="Times New Roman" w:eastAsia="Times New Roman" w:hAnsi="Times New Roman" w:cs="Times New Roman"/>
          <w:color w:val="000000" w:themeColor="text1"/>
          <w:sz w:val="28"/>
          <w:szCs w:val="28"/>
          <w:lang w:val="ky-KG" w:eastAsia="ky-KG"/>
        </w:rPr>
        <w:t xml:space="preserve">Кыргыз Республикасынын аймагында катталган кеңсеси бар </w:t>
      </w:r>
      <w:r w:rsidR="00143ACA" w:rsidRPr="00EF2F89">
        <w:rPr>
          <w:rFonts w:ascii="Times New Roman" w:eastAsia="Times New Roman" w:hAnsi="Times New Roman" w:cs="Times New Roman"/>
          <w:color w:val="000000" w:themeColor="text1"/>
          <w:sz w:val="28"/>
          <w:szCs w:val="28"/>
          <w:lang w:val="ky-KG" w:eastAsia="ky-KG"/>
        </w:rPr>
        <w:t>Түркия Республикасынын ишканаларынын кызматкерлерини</w:t>
      </w:r>
      <w:r w:rsidR="00804F92" w:rsidRPr="00EF2F89">
        <w:rPr>
          <w:rFonts w:ascii="Times New Roman" w:eastAsia="Times New Roman" w:hAnsi="Times New Roman" w:cs="Times New Roman"/>
          <w:color w:val="000000" w:themeColor="text1"/>
          <w:sz w:val="28"/>
          <w:szCs w:val="28"/>
          <w:lang w:val="ky-KG" w:eastAsia="ky-KG"/>
        </w:rPr>
        <w:t>н ичинен камсыздандырылган адам;</w:t>
      </w:r>
    </w:p>
    <w:p w:rsidR="00804F92" w:rsidRPr="00EF2F89" w:rsidRDefault="00694FCE" w:rsidP="00804F92">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EF2F89">
        <w:rPr>
          <w:rFonts w:ascii="Times New Roman" w:eastAsiaTheme="minorEastAsia" w:hAnsi="Times New Roman" w:cs="Times New Roman"/>
          <w:color w:val="000000" w:themeColor="text1"/>
          <w:sz w:val="28"/>
          <w:szCs w:val="28"/>
          <w:lang w:val="ky-KG" w:eastAsia="ru-RU"/>
        </w:rPr>
        <w:t xml:space="preserve">2) </w:t>
      </w:r>
      <w:r w:rsidR="00804F92" w:rsidRPr="00EF2F89">
        <w:rPr>
          <w:rFonts w:ascii="Times New Roman" w:eastAsia="Times New Roman" w:hAnsi="Times New Roman" w:cs="Times New Roman"/>
          <w:color w:val="000000" w:themeColor="text1"/>
          <w:sz w:val="28"/>
          <w:szCs w:val="28"/>
          <w:lang w:val="ky-KG" w:eastAsia="ky-KG"/>
        </w:rPr>
        <w:t>Кыргыз Республикасынын аймагында негизделген Түркия Республикасынын ишканасынын филиалында же туруктуу өкүлчүлүгүндө ишке орношкон камсыздандырылган адам;</w:t>
      </w:r>
    </w:p>
    <w:p w:rsidR="00804F92" w:rsidRPr="00EF2F89" w:rsidRDefault="000E060B" w:rsidP="00804F92">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EF2F89">
        <w:rPr>
          <w:rFonts w:ascii="Times New Roman" w:eastAsiaTheme="minorEastAsia" w:hAnsi="Times New Roman" w:cs="Times New Roman"/>
          <w:color w:val="000000" w:themeColor="text1"/>
          <w:sz w:val="28"/>
          <w:szCs w:val="28"/>
          <w:lang w:val="ky-KG" w:eastAsia="ru-RU"/>
        </w:rPr>
        <w:t>3) </w:t>
      </w:r>
      <w:r w:rsidR="00804F92" w:rsidRPr="00EF2F89">
        <w:rPr>
          <w:rFonts w:ascii="Times New Roman" w:eastAsia="Times New Roman" w:hAnsi="Times New Roman" w:cs="Times New Roman"/>
          <w:color w:val="000000" w:themeColor="text1"/>
          <w:sz w:val="28"/>
          <w:szCs w:val="28"/>
          <w:lang w:val="ky-KG" w:eastAsia="ky-KG"/>
        </w:rPr>
        <w:t>Дипломатиялык өкүлчүлүктүн кызматкери же консулдук мекеменин жумушчусу болгон камсыздандырылган адам, ошондой эле Түркия Республикасынын миссиясыны</w:t>
      </w:r>
      <w:r w:rsidR="00513B65">
        <w:rPr>
          <w:rFonts w:ascii="Times New Roman" w:eastAsia="Times New Roman" w:hAnsi="Times New Roman" w:cs="Times New Roman"/>
          <w:color w:val="000000" w:themeColor="text1"/>
          <w:sz w:val="28"/>
          <w:szCs w:val="28"/>
          <w:lang w:val="ky-KG" w:eastAsia="ky-KG"/>
        </w:rPr>
        <w:t>н</w:t>
      </w:r>
      <w:r w:rsidR="00804F92" w:rsidRPr="00EF2F89">
        <w:rPr>
          <w:rFonts w:ascii="Times New Roman" w:eastAsia="Times New Roman" w:hAnsi="Times New Roman" w:cs="Times New Roman"/>
          <w:color w:val="000000" w:themeColor="text1"/>
          <w:sz w:val="28"/>
          <w:szCs w:val="28"/>
          <w:lang w:val="ky-KG" w:eastAsia="ky-KG"/>
        </w:rPr>
        <w:t xml:space="preserve"> же консулдуктарынын кызмат адамдарында жеке кызмат өтөө үчүн жергиликтүү деңгээлде жалданган тейлөөчү персонал тийиштүү формаларды толтуруп өлкөлөрдүн биринин мыйзамдарын танд</w:t>
      </w:r>
      <w:r w:rsidR="00F011EE" w:rsidRPr="00EF2F89">
        <w:rPr>
          <w:rFonts w:ascii="Times New Roman" w:eastAsia="Times New Roman" w:hAnsi="Times New Roman" w:cs="Times New Roman"/>
          <w:color w:val="000000" w:themeColor="text1"/>
          <w:sz w:val="28"/>
          <w:szCs w:val="28"/>
          <w:lang w:val="ky-KG" w:eastAsia="ky-KG"/>
        </w:rPr>
        <w:t xml:space="preserve">оого </w:t>
      </w:r>
      <w:r w:rsidR="00804F92" w:rsidRPr="00EF2F89">
        <w:rPr>
          <w:rFonts w:ascii="Times New Roman" w:eastAsia="Times New Roman" w:hAnsi="Times New Roman" w:cs="Times New Roman"/>
          <w:color w:val="000000" w:themeColor="text1"/>
          <w:sz w:val="28"/>
          <w:szCs w:val="28"/>
          <w:lang w:val="ky-KG" w:eastAsia="ky-KG"/>
        </w:rPr>
        <w:t>укуктуу.</w:t>
      </w:r>
    </w:p>
    <w:p w:rsidR="00F011EE" w:rsidRPr="00EF2F89" w:rsidRDefault="00694FCE" w:rsidP="000C37FE">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EF2F89">
        <w:rPr>
          <w:rFonts w:ascii="Times New Roman" w:eastAsiaTheme="minorEastAsia" w:hAnsi="Times New Roman" w:cs="Times New Roman"/>
          <w:color w:val="000000" w:themeColor="text1"/>
          <w:sz w:val="28"/>
          <w:szCs w:val="28"/>
          <w:lang w:val="ky-KG" w:eastAsia="ru-RU"/>
        </w:rPr>
        <w:t xml:space="preserve">4) </w:t>
      </w:r>
      <w:r w:rsidR="00F011EE" w:rsidRPr="00EF2F89">
        <w:rPr>
          <w:rFonts w:ascii="Times New Roman" w:eastAsia="Times New Roman" w:hAnsi="Times New Roman" w:cs="Times New Roman"/>
          <w:color w:val="000000" w:themeColor="text1"/>
          <w:sz w:val="28"/>
          <w:szCs w:val="28"/>
          <w:lang w:val="ky-KG" w:eastAsia="ky-KG"/>
        </w:rPr>
        <w:t xml:space="preserve">Түркия Республикасынын иш берүүчүсү тарабынан Кыргыз Республикасына (же Кыргыз Республикасынан Түркия </w:t>
      </w:r>
      <w:r w:rsidR="00F011EE" w:rsidRPr="00EF2F89">
        <w:rPr>
          <w:rFonts w:ascii="Times New Roman" w:eastAsia="Times New Roman" w:hAnsi="Times New Roman" w:cs="Times New Roman"/>
          <w:color w:val="000000" w:themeColor="text1"/>
          <w:sz w:val="28"/>
          <w:szCs w:val="28"/>
          <w:lang w:val="ky-KG" w:eastAsia="ky-KG"/>
        </w:rPr>
        <w:lastRenderedPageBreak/>
        <w:t xml:space="preserve">Республикасына) </w:t>
      </w:r>
      <w:r w:rsidR="00000AC7" w:rsidRPr="00EF2F89">
        <w:rPr>
          <w:rFonts w:ascii="Times New Roman" w:eastAsia="Times New Roman" w:hAnsi="Times New Roman" w:cs="Times New Roman"/>
          <w:color w:val="000000" w:themeColor="text1"/>
          <w:sz w:val="28"/>
          <w:szCs w:val="28"/>
          <w:lang w:val="ky-KG" w:eastAsia="ky-KG"/>
        </w:rPr>
        <w:t xml:space="preserve">24 айдан ашпаган мезгилге, ошол эле иш берүүчүнүн кызматкери статусун сактоо шарты менен </w:t>
      </w:r>
      <w:r w:rsidR="00F011EE" w:rsidRPr="00EF2F89">
        <w:rPr>
          <w:rFonts w:ascii="Times New Roman" w:eastAsia="Times New Roman" w:hAnsi="Times New Roman" w:cs="Times New Roman"/>
          <w:color w:val="000000" w:themeColor="text1"/>
          <w:sz w:val="28"/>
          <w:szCs w:val="28"/>
          <w:lang w:val="ky-KG" w:eastAsia="ky-KG"/>
        </w:rPr>
        <w:t>жөнөтүлгөн адам;</w:t>
      </w:r>
      <w:bookmarkStart w:id="0" w:name="_GoBack"/>
      <w:bookmarkEnd w:id="0"/>
    </w:p>
    <w:p w:rsidR="00000AC7" w:rsidRPr="00EF2F89" w:rsidRDefault="00694FCE" w:rsidP="00000AC7">
      <w:pPr>
        <w:spacing w:after="0" w:line="360" w:lineRule="auto"/>
        <w:ind w:right="-1" w:firstLine="709"/>
        <w:jc w:val="both"/>
        <w:rPr>
          <w:rFonts w:ascii="Times New Roman" w:eastAsiaTheme="minorEastAsia" w:hAnsi="Times New Roman" w:cs="Times New Roman"/>
          <w:color w:val="000000" w:themeColor="text1"/>
          <w:sz w:val="28"/>
          <w:szCs w:val="28"/>
          <w:lang w:val="ky-KG" w:eastAsia="ru-RU"/>
        </w:rPr>
      </w:pPr>
      <w:r w:rsidRPr="00EF2F89">
        <w:rPr>
          <w:rFonts w:ascii="Times New Roman" w:eastAsiaTheme="minorEastAsia" w:hAnsi="Times New Roman" w:cs="Times New Roman"/>
          <w:color w:val="000000" w:themeColor="text1"/>
          <w:sz w:val="28"/>
          <w:szCs w:val="28"/>
          <w:lang w:val="ky-KG" w:eastAsia="ru-RU"/>
        </w:rPr>
        <w:t xml:space="preserve"> 5) </w:t>
      </w:r>
      <w:r w:rsidR="00000AC7" w:rsidRPr="00EF2F89">
        <w:rPr>
          <w:rFonts w:ascii="Times New Roman" w:eastAsia="Times New Roman" w:hAnsi="Times New Roman" w:cs="Times New Roman"/>
          <w:color w:val="000000" w:themeColor="text1"/>
          <w:sz w:val="28"/>
          <w:szCs w:val="28"/>
          <w:lang w:val="ky-KG" w:eastAsia="ky-KG"/>
        </w:rPr>
        <w:t>24 айдан ашпаган мезгилге убактылуу иштерди аткаруу үчүн тараптардын биринин аймагында өз алдынча иштеген адам.</w:t>
      </w:r>
    </w:p>
    <w:p w:rsidR="00F35E04" w:rsidRPr="00EF2F89" w:rsidRDefault="00694FCE" w:rsidP="00694FCE">
      <w:pPr>
        <w:spacing w:after="0" w:line="360" w:lineRule="auto"/>
        <w:ind w:right="-1" w:firstLine="709"/>
        <w:jc w:val="both"/>
        <w:rPr>
          <w:rFonts w:ascii="Times New Roman" w:hAnsi="Times New Roman" w:cs="Times New Roman"/>
          <w:color w:val="000000" w:themeColor="text1"/>
          <w:sz w:val="28"/>
          <w:szCs w:val="28"/>
          <w:lang w:val="ky-KG"/>
        </w:rPr>
      </w:pPr>
      <w:r w:rsidRPr="00EF2F89">
        <w:rPr>
          <w:rFonts w:ascii="Times New Roman" w:eastAsiaTheme="minorEastAsia" w:hAnsi="Times New Roman" w:cs="Times New Roman"/>
          <w:color w:val="000000" w:themeColor="text1"/>
          <w:sz w:val="28"/>
          <w:szCs w:val="28"/>
          <w:lang w:val="ky-KG" w:eastAsia="ru-RU"/>
        </w:rPr>
        <w:t xml:space="preserve"> </w:t>
      </w:r>
      <w:r w:rsidR="00000AC7" w:rsidRPr="00EF2F89">
        <w:rPr>
          <w:rFonts w:ascii="Times New Roman" w:eastAsia="Times New Roman" w:hAnsi="Times New Roman" w:cs="Times New Roman"/>
          <w:color w:val="000000" w:themeColor="text1"/>
          <w:sz w:val="28"/>
          <w:szCs w:val="28"/>
          <w:lang w:val="ky-KG" w:eastAsia="ky-KG"/>
        </w:rPr>
        <w:t>4 жана 5-пунктчаларда көрсөтүлгөн мезгил тараптардын ыйгарым укуктуу органдары же компетенттүү мекемелери менен алдын ала макулдашуу боюнча жалпысынан 60 айга чейин узартылышы мүмкүн</w:t>
      </w:r>
      <w:r w:rsidRPr="00EF2F89">
        <w:rPr>
          <w:rFonts w:ascii="Times New Roman" w:eastAsiaTheme="minorEastAsia" w:hAnsi="Times New Roman" w:cs="Times New Roman"/>
          <w:color w:val="000000" w:themeColor="text1"/>
          <w:sz w:val="28"/>
          <w:szCs w:val="28"/>
          <w:lang w:val="ky-KG" w:eastAsia="ru-RU"/>
        </w:rPr>
        <w:t>.</w:t>
      </w:r>
      <w:r w:rsidR="00F35E04" w:rsidRPr="00EF2F89">
        <w:rPr>
          <w:rFonts w:ascii="Times New Roman" w:hAnsi="Times New Roman" w:cs="Times New Roman"/>
          <w:color w:val="000000" w:themeColor="text1"/>
          <w:sz w:val="28"/>
          <w:szCs w:val="28"/>
          <w:lang w:val="ky-KG"/>
        </w:rPr>
        <w:t>»;</w:t>
      </w:r>
    </w:p>
    <w:p w:rsidR="00000AC7" w:rsidRPr="00EF2F89" w:rsidRDefault="00F35E04" w:rsidP="00000AC7">
      <w:pPr>
        <w:pStyle w:val="tkTekst"/>
        <w:spacing w:after="0" w:line="360" w:lineRule="auto"/>
        <w:ind w:right="-1" w:firstLine="709"/>
        <w:rPr>
          <w:rFonts w:ascii="Times New Roman" w:hAnsi="Times New Roman" w:cs="Times New Roman"/>
          <w:color w:val="000000" w:themeColor="text1"/>
          <w:sz w:val="28"/>
          <w:szCs w:val="28"/>
          <w:lang w:val="ky-KG"/>
        </w:rPr>
      </w:pPr>
      <w:r w:rsidRPr="00EF2F89">
        <w:rPr>
          <w:rFonts w:ascii="Times New Roman" w:hAnsi="Times New Roman" w:cs="Times New Roman"/>
          <w:color w:val="000000" w:themeColor="text1"/>
          <w:sz w:val="28"/>
          <w:szCs w:val="28"/>
          <w:lang w:val="ky-KG"/>
        </w:rPr>
        <w:t>15) </w:t>
      </w:r>
      <w:r w:rsidR="00000AC7" w:rsidRPr="00EF2F89">
        <w:rPr>
          <w:rFonts w:ascii="Times New Roman" w:hAnsi="Times New Roman" w:cs="Times New Roman"/>
          <w:color w:val="000000" w:themeColor="text1"/>
          <w:sz w:val="28"/>
          <w:szCs w:val="28"/>
          <w:lang w:val="ky-KG" w:eastAsia="ky-KG"/>
        </w:rPr>
        <w:t xml:space="preserve">жогоруда көрсөтүлгөн Нускаманын 1-тиркемесинде таблица (Жумушттуулук жана эмгек акы жөнүндө билдирүү) </w:t>
      </w:r>
      <w:r w:rsidR="00000AC7" w:rsidRPr="00EF2F89">
        <w:rPr>
          <w:rFonts w:ascii="Times New Roman" w:hAnsi="Times New Roman" w:cs="Times New Roman"/>
          <w:color w:val="000000" w:themeColor="text1"/>
          <w:sz w:val="28"/>
          <w:szCs w:val="28"/>
          <w:lang w:val="ky-KG"/>
        </w:rPr>
        <w:t>«</w:t>
      </w:r>
      <w:r w:rsidR="00000AC7" w:rsidRPr="00EF2F89">
        <w:rPr>
          <w:rFonts w:ascii="Times New Roman" w:hAnsi="Times New Roman" w:cs="Times New Roman"/>
          <w:color w:val="000000" w:themeColor="text1"/>
          <w:sz w:val="28"/>
          <w:szCs w:val="28"/>
          <w:lang w:val="ky-KG" w:eastAsia="ky-KG"/>
        </w:rPr>
        <w:t>жарандыгы</w:t>
      </w:r>
      <w:r w:rsidR="00000AC7" w:rsidRPr="00EF2F89">
        <w:rPr>
          <w:rFonts w:ascii="Times New Roman" w:hAnsi="Times New Roman" w:cs="Times New Roman"/>
          <w:color w:val="000000" w:themeColor="text1"/>
          <w:sz w:val="28"/>
          <w:szCs w:val="28"/>
          <w:lang w:val="ky-KG"/>
        </w:rPr>
        <w:t>»</w:t>
      </w:r>
      <w:r w:rsidR="00000AC7" w:rsidRPr="00EF2F89">
        <w:rPr>
          <w:rFonts w:ascii="Times New Roman" w:hAnsi="Times New Roman" w:cs="Times New Roman"/>
          <w:color w:val="000000" w:themeColor="text1"/>
          <w:sz w:val="28"/>
          <w:szCs w:val="28"/>
          <w:lang w:val="ky-KG" w:eastAsia="ky-KG"/>
        </w:rPr>
        <w:t xml:space="preserve"> деген 15-графа менен толукталсын;</w:t>
      </w:r>
    </w:p>
    <w:p w:rsidR="00000AC7" w:rsidRPr="00EF2F89" w:rsidRDefault="00F35E04" w:rsidP="00000AC7">
      <w:pPr>
        <w:spacing w:after="0" w:line="360" w:lineRule="auto"/>
        <w:ind w:right="-1" w:firstLine="709"/>
        <w:jc w:val="both"/>
        <w:rPr>
          <w:rFonts w:ascii="Times New Roman" w:eastAsia="Times New Roman" w:hAnsi="Times New Roman" w:cs="Times New Roman"/>
          <w:color w:val="000000" w:themeColor="text1"/>
          <w:sz w:val="28"/>
          <w:szCs w:val="28"/>
          <w:lang w:val="ky-KG" w:eastAsia="ru-RU"/>
        </w:rPr>
      </w:pPr>
      <w:r w:rsidRPr="00EF2F89">
        <w:rPr>
          <w:rFonts w:ascii="Times New Roman" w:eastAsia="Times New Roman" w:hAnsi="Times New Roman" w:cs="Times New Roman"/>
          <w:color w:val="000000" w:themeColor="text1"/>
          <w:sz w:val="28"/>
          <w:szCs w:val="28"/>
          <w:lang w:eastAsia="ru-RU"/>
        </w:rPr>
        <w:t>16) </w:t>
      </w:r>
      <w:r w:rsidR="00000AC7" w:rsidRPr="00EF2F89">
        <w:rPr>
          <w:rFonts w:ascii="inherit" w:eastAsia="Times New Roman" w:hAnsi="inherit" w:cs="Courier New"/>
          <w:color w:val="000000" w:themeColor="text1"/>
          <w:sz w:val="28"/>
          <w:szCs w:val="28"/>
          <w:lang w:val="ky-KG" w:eastAsia="ky-KG"/>
        </w:rPr>
        <w:t>6</w:t>
      </w:r>
      <w:r w:rsidR="00000AC7" w:rsidRPr="00EF2F89">
        <w:rPr>
          <w:rFonts w:ascii="Times New Roman" w:eastAsia="Times New Roman" w:hAnsi="Times New Roman" w:cs="Times New Roman"/>
          <w:color w:val="000000" w:themeColor="text1"/>
          <w:sz w:val="28"/>
          <w:szCs w:val="28"/>
          <w:lang w:val="ky-KG" w:eastAsia="ky-KG"/>
        </w:rPr>
        <w:t>-тиркеме ушул токтомдун тиркемесине ылайык редакцияда баяндалсын;</w:t>
      </w:r>
    </w:p>
    <w:p w:rsidR="00000AC7" w:rsidRPr="00EF2F89" w:rsidRDefault="00F35E04" w:rsidP="00000AC7">
      <w:pPr>
        <w:spacing w:after="0" w:line="360" w:lineRule="auto"/>
        <w:ind w:right="-1" w:firstLine="709"/>
        <w:jc w:val="both"/>
        <w:rPr>
          <w:rFonts w:ascii="Times New Roman" w:eastAsia="Times New Roman" w:hAnsi="Times New Roman" w:cs="Times New Roman"/>
          <w:color w:val="000000" w:themeColor="text1"/>
          <w:sz w:val="28"/>
          <w:szCs w:val="28"/>
          <w:lang w:val="ky-KG" w:eastAsia="ky-KG"/>
        </w:rPr>
      </w:pPr>
      <w:r w:rsidRPr="00EF2F89">
        <w:rPr>
          <w:rFonts w:ascii="Times New Roman" w:eastAsia="Times New Roman" w:hAnsi="Times New Roman" w:cs="Times New Roman"/>
          <w:color w:val="000000" w:themeColor="text1"/>
          <w:sz w:val="28"/>
          <w:szCs w:val="28"/>
          <w:lang w:eastAsia="ru-RU"/>
        </w:rPr>
        <w:t>17) </w:t>
      </w:r>
      <w:r w:rsidR="00000AC7" w:rsidRPr="00EF2F89">
        <w:rPr>
          <w:rFonts w:ascii="Times New Roman" w:eastAsia="Times New Roman" w:hAnsi="Times New Roman" w:cs="Times New Roman"/>
          <w:color w:val="000000" w:themeColor="text1"/>
          <w:sz w:val="28"/>
          <w:szCs w:val="28"/>
          <w:lang w:val="ky-KG" w:eastAsia="ky-KG"/>
        </w:rPr>
        <w:t>ушул токтомдун 2-тиркемесине ылайык редакцияда 9-тиркеме менен толукталсын;</w:t>
      </w:r>
    </w:p>
    <w:p w:rsidR="00F35E04" w:rsidRPr="00EF2F89" w:rsidRDefault="00F35E04" w:rsidP="00F35E04">
      <w:pPr>
        <w:spacing w:after="0" w:line="360" w:lineRule="auto"/>
        <w:ind w:right="-1" w:firstLine="709"/>
        <w:jc w:val="both"/>
        <w:rPr>
          <w:rFonts w:ascii="Times New Roman" w:eastAsia="Times New Roman" w:hAnsi="Times New Roman" w:cs="Times New Roman"/>
          <w:color w:val="000000" w:themeColor="text1"/>
          <w:sz w:val="28"/>
          <w:szCs w:val="28"/>
          <w:lang w:eastAsia="ru-RU"/>
        </w:rPr>
      </w:pPr>
      <w:r w:rsidRPr="00EF2F89">
        <w:rPr>
          <w:rFonts w:ascii="Times New Roman" w:eastAsia="Times New Roman" w:hAnsi="Times New Roman" w:cs="Times New Roman"/>
          <w:color w:val="000000" w:themeColor="text1"/>
          <w:sz w:val="28"/>
          <w:szCs w:val="28"/>
          <w:lang w:eastAsia="ru-RU"/>
        </w:rPr>
        <w:t>18) </w:t>
      </w:r>
      <w:r w:rsidR="00000AC7" w:rsidRPr="00EF2F89">
        <w:rPr>
          <w:rFonts w:ascii="Times New Roman" w:eastAsia="Times New Roman" w:hAnsi="Times New Roman" w:cs="Times New Roman"/>
          <w:color w:val="000000" w:themeColor="text1"/>
          <w:sz w:val="28"/>
          <w:szCs w:val="28"/>
          <w:lang w:val="ky-KG" w:eastAsia="ky-KG"/>
        </w:rPr>
        <w:t>ушул токтомдун 3-тиркемесине ылайык редакцияда 10-тиркеме менен толукталсын.</w:t>
      </w:r>
      <w:r w:rsidRPr="00EF2F89">
        <w:rPr>
          <w:rFonts w:ascii="Times New Roman" w:eastAsia="Times New Roman" w:hAnsi="Times New Roman" w:cs="Times New Roman"/>
          <w:color w:val="000000" w:themeColor="text1"/>
          <w:sz w:val="28"/>
          <w:szCs w:val="28"/>
          <w:lang w:eastAsia="ru-RU"/>
        </w:rPr>
        <w:tab/>
      </w:r>
      <w:r w:rsidRPr="00EF2F89">
        <w:rPr>
          <w:rFonts w:ascii="Times New Roman" w:eastAsia="Times New Roman" w:hAnsi="Times New Roman" w:cs="Times New Roman"/>
          <w:color w:val="000000" w:themeColor="text1"/>
          <w:sz w:val="28"/>
          <w:szCs w:val="28"/>
          <w:lang w:eastAsia="ru-RU"/>
        </w:rPr>
        <w:tab/>
      </w:r>
      <w:r w:rsidRPr="00EF2F89">
        <w:rPr>
          <w:rFonts w:ascii="Times New Roman" w:eastAsia="Times New Roman" w:hAnsi="Times New Roman" w:cs="Times New Roman"/>
          <w:color w:val="000000" w:themeColor="text1"/>
          <w:sz w:val="28"/>
          <w:szCs w:val="28"/>
          <w:lang w:eastAsia="ru-RU"/>
        </w:rPr>
        <w:tab/>
      </w:r>
    </w:p>
    <w:p w:rsidR="00EA3DF7" w:rsidRPr="00EF2F89" w:rsidRDefault="00EA3DF7">
      <w:pPr>
        <w:rPr>
          <w:color w:val="000000" w:themeColor="text1"/>
        </w:rPr>
      </w:pPr>
    </w:p>
    <w:sectPr w:rsidR="00EA3DF7" w:rsidRPr="00EF2F89" w:rsidSect="00F35E04">
      <w:footerReference w:type="even" r:id="rId7"/>
      <w:footerReference w:type="default" r:id="rId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71B" w:rsidRDefault="00AC671B" w:rsidP="00F35E04">
      <w:pPr>
        <w:spacing w:after="0" w:line="240" w:lineRule="auto"/>
      </w:pPr>
      <w:r>
        <w:separator/>
      </w:r>
    </w:p>
  </w:endnote>
  <w:endnote w:type="continuationSeparator" w:id="0">
    <w:p w:rsidR="00AC671B" w:rsidRDefault="00AC671B" w:rsidP="00F35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E11" w:rsidRPr="00816E11" w:rsidRDefault="005231C7" w:rsidP="00816E11">
    <w:pPr>
      <w:pStyle w:val="a5"/>
      <w:jc w:val="right"/>
      <w:rPr>
        <w:lang w:val="en-US"/>
      </w:rPr>
    </w:pPr>
    <w:r>
      <w:rPr>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F87" w:rsidRPr="00423F87" w:rsidRDefault="00AC671B" w:rsidP="00423F87">
    <w:pPr>
      <w:pStyle w:val="a5"/>
      <w:jc w:val="both"/>
      <w:rPr>
        <w:rFonts w:ascii="Times New Roman" w:hAnsi="Times New Roman" w:cs="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71B" w:rsidRDefault="00AC671B" w:rsidP="00F35E04">
      <w:pPr>
        <w:spacing w:after="0" w:line="240" w:lineRule="auto"/>
      </w:pPr>
      <w:r>
        <w:separator/>
      </w:r>
    </w:p>
  </w:footnote>
  <w:footnote w:type="continuationSeparator" w:id="0">
    <w:p w:rsidR="00AC671B" w:rsidRDefault="00AC671B" w:rsidP="00F35E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E04"/>
    <w:rsid w:val="00000AC7"/>
    <w:rsid w:val="000C37FE"/>
    <w:rsid w:val="000E060B"/>
    <w:rsid w:val="00143ACA"/>
    <w:rsid w:val="001E2992"/>
    <w:rsid w:val="001F505C"/>
    <w:rsid w:val="00210BEA"/>
    <w:rsid w:val="00240BB9"/>
    <w:rsid w:val="002504BA"/>
    <w:rsid w:val="00255E29"/>
    <w:rsid w:val="002948B6"/>
    <w:rsid w:val="00354477"/>
    <w:rsid w:val="003612C4"/>
    <w:rsid w:val="00423121"/>
    <w:rsid w:val="00494B4A"/>
    <w:rsid w:val="004E2A46"/>
    <w:rsid w:val="00513B65"/>
    <w:rsid w:val="005231C7"/>
    <w:rsid w:val="005E6EBF"/>
    <w:rsid w:val="00690CCA"/>
    <w:rsid w:val="00694FCE"/>
    <w:rsid w:val="0070636C"/>
    <w:rsid w:val="00714FF2"/>
    <w:rsid w:val="00756A6D"/>
    <w:rsid w:val="0077704C"/>
    <w:rsid w:val="007A62EB"/>
    <w:rsid w:val="007B3FB1"/>
    <w:rsid w:val="007C2C15"/>
    <w:rsid w:val="007C62EB"/>
    <w:rsid w:val="007D5D17"/>
    <w:rsid w:val="007E4F6B"/>
    <w:rsid w:val="00804F92"/>
    <w:rsid w:val="0081748E"/>
    <w:rsid w:val="008D26C1"/>
    <w:rsid w:val="00965C4A"/>
    <w:rsid w:val="009F3848"/>
    <w:rsid w:val="00A03B2A"/>
    <w:rsid w:val="00A621F7"/>
    <w:rsid w:val="00A6377A"/>
    <w:rsid w:val="00AC671B"/>
    <w:rsid w:val="00AF2274"/>
    <w:rsid w:val="00BA2A4B"/>
    <w:rsid w:val="00C02C6E"/>
    <w:rsid w:val="00C60888"/>
    <w:rsid w:val="00C74F1B"/>
    <w:rsid w:val="00C77AC8"/>
    <w:rsid w:val="00D76608"/>
    <w:rsid w:val="00D949AC"/>
    <w:rsid w:val="00DA7122"/>
    <w:rsid w:val="00DF596B"/>
    <w:rsid w:val="00E225DC"/>
    <w:rsid w:val="00E436E7"/>
    <w:rsid w:val="00EA3DF7"/>
    <w:rsid w:val="00EF2F89"/>
    <w:rsid w:val="00F011EE"/>
    <w:rsid w:val="00F35E04"/>
    <w:rsid w:val="00FF6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681996-932E-4678-BBB1-5A00F221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E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35E04"/>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F35E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5E04"/>
  </w:style>
  <w:style w:type="paragraph" w:styleId="a5">
    <w:name w:val="footer"/>
    <w:basedOn w:val="a"/>
    <w:link w:val="a6"/>
    <w:uiPriority w:val="99"/>
    <w:unhideWhenUsed/>
    <w:rsid w:val="00F35E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5E04"/>
  </w:style>
  <w:style w:type="paragraph" w:styleId="HTML">
    <w:name w:val="HTML Preformatted"/>
    <w:basedOn w:val="a"/>
    <w:link w:val="HTML0"/>
    <w:uiPriority w:val="99"/>
    <w:semiHidden/>
    <w:unhideWhenUsed/>
    <w:rsid w:val="00E4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ky-KG" w:eastAsia="ky-KG"/>
    </w:rPr>
  </w:style>
  <w:style w:type="character" w:customStyle="1" w:styleId="HTML0">
    <w:name w:val="Стандартный HTML Знак"/>
    <w:basedOn w:val="a0"/>
    <w:link w:val="HTML"/>
    <w:uiPriority w:val="99"/>
    <w:semiHidden/>
    <w:rsid w:val="00E436E7"/>
    <w:rPr>
      <w:rFonts w:ascii="Courier New" w:eastAsia="Times New Roman" w:hAnsi="Courier New" w:cs="Courier New"/>
      <w:sz w:val="20"/>
      <w:szCs w:val="20"/>
      <w:lang w:val="ky-KG" w:eastAsia="ky-KG"/>
    </w:rPr>
  </w:style>
  <w:style w:type="character" w:customStyle="1" w:styleId="y2iqfc">
    <w:name w:val="y2iqfc"/>
    <w:basedOn w:val="a0"/>
    <w:rsid w:val="00E436E7"/>
  </w:style>
  <w:style w:type="character" w:customStyle="1" w:styleId="2">
    <w:name w:val="Основной текст (2)_"/>
    <w:basedOn w:val="a0"/>
    <w:link w:val="20"/>
    <w:rsid w:val="007B3FB1"/>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7B3FB1"/>
    <w:pPr>
      <w:widowControl w:val="0"/>
      <w:shd w:val="clear" w:color="auto" w:fill="FFFFFF"/>
      <w:spacing w:after="420" w:line="0" w:lineRule="atLeast"/>
      <w:jc w:val="center"/>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26250">
      <w:bodyDiv w:val="1"/>
      <w:marLeft w:val="0"/>
      <w:marRight w:val="0"/>
      <w:marTop w:val="0"/>
      <w:marBottom w:val="0"/>
      <w:divBdr>
        <w:top w:val="none" w:sz="0" w:space="0" w:color="auto"/>
        <w:left w:val="none" w:sz="0" w:space="0" w:color="auto"/>
        <w:bottom w:val="none" w:sz="0" w:space="0" w:color="auto"/>
        <w:right w:val="none" w:sz="0" w:space="0" w:color="auto"/>
      </w:divBdr>
    </w:div>
    <w:div w:id="230314657">
      <w:bodyDiv w:val="1"/>
      <w:marLeft w:val="0"/>
      <w:marRight w:val="0"/>
      <w:marTop w:val="0"/>
      <w:marBottom w:val="0"/>
      <w:divBdr>
        <w:top w:val="none" w:sz="0" w:space="0" w:color="auto"/>
        <w:left w:val="none" w:sz="0" w:space="0" w:color="auto"/>
        <w:bottom w:val="none" w:sz="0" w:space="0" w:color="auto"/>
        <w:right w:val="none" w:sz="0" w:space="0" w:color="auto"/>
      </w:divBdr>
    </w:div>
    <w:div w:id="333342065">
      <w:bodyDiv w:val="1"/>
      <w:marLeft w:val="0"/>
      <w:marRight w:val="0"/>
      <w:marTop w:val="0"/>
      <w:marBottom w:val="0"/>
      <w:divBdr>
        <w:top w:val="none" w:sz="0" w:space="0" w:color="auto"/>
        <w:left w:val="none" w:sz="0" w:space="0" w:color="auto"/>
        <w:bottom w:val="none" w:sz="0" w:space="0" w:color="auto"/>
        <w:right w:val="none" w:sz="0" w:space="0" w:color="auto"/>
      </w:divBdr>
    </w:div>
    <w:div w:id="470638843">
      <w:bodyDiv w:val="1"/>
      <w:marLeft w:val="0"/>
      <w:marRight w:val="0"/>
      <w:marTop w:val="0"/>
      <w:marBottom w:val="0"/>
      <w:divBdr>
        <w:top w:val="none" w:sz="0" w:space="0" w:color="auto"/>
        <w:left w:val="none" w:sz="0" w:space="0" w:color="auto"/>
        <w:bottom w:val="none" w:sz="0" w:space="0" w:color="auto"/>
        <w:right w:val="none" w:sz="0" w:space="0" w:color="auto"/>
      </w:divBdr>
    </w:div>
    <w:div w:id="541483541">
      <w:bodyDiv w:val="1"/>
      <w:marLeft w:val="0"/>
      <w:marRight w:val="0"/>
      <w:marTop w:val="0"/>
      <w:marBottom w:val="0"/>
      <w:divBdr>
        <w:top w:val="none" w:sz="0" w:space="0" w:color="auto"/>
        <w:left w:val="none" w:sz="0" w:space="0" w:color="auto"/>
        <w:bottom w:val="none" w:sz="0" w:space="0" w:color="auto"/>
        <w:right w:val="none" w:sz="0" w:space="0" w:color="auto"/>
      </w:divBdr>
    </w:div>
    <w:div w:id="618338077">
      <w:bodyDiv w:val="1"/>
      <w:marLeft w:val="0"/>
      <w:marRight w:val="0"/>
      <w:marTop w:val="0"/>
      <w:marBottom w:val="0"/>
      <w:divBdr>
        <w:top w:val="none" w:sz="0" w:space="0" w:color="auto"/>
        <w:left w:val="none" w:sz="0" w:space="0" w:color="auto"/>
        <w:bottom w:val="none" w:sz="0" w:space="0" w:color="auto"/>
        <w:right w:val="none" w:sz="0" w:space="0" w:color="auto"/>
      </w:divBdr>
    </w:div>
    <w:div w:id="629433849">
      <w:bodyDiv w:val="1"/>
      <w:marLeft w:val="0"/>
      <w:marRight w:val="0"/>
      <w:marTop w:val="0"/>
      <w:marBottom w:val="0"/>
      <w:divBdr>
        <w:top w:val="none" w:sz="0" w:space="0" w:color="auto"/>
        <w:left w:val="none" w:sz="0" w:space="0" w:color="auto"/>
        <w:bottom w:val="none" w:sz="0" w:space="0" w:color="auto"/>
        <w:right w:val="none" w:sz="0" w:space="0" w:color="auto"/>
      </w:divBdr>
    </w:div>
    <w:div w:id="654725928">
      <w:bodyDiv w:val="1"/>
      <w:marLeft w:val="0"/>
      <w:marRight w:val="0"/>
      <w:marTop w:val="0"/>
      <w:marBottom w:val="0"/>
      <w:divBdr>
        <w:top w:val="none" w:sz="0" w:space="0" w:color="auto"/>
        <w:left w:val="none" w:sz="0" w:space="0" w:color="auto"/>
        <w:bottom w:val="none" w:sz="0" w:space="0" w:color="auto"/>
        <w:right w:val="none" w:sz="0" w:space="0" w:color="auto"/>
      </w:divBdr>
    </w:div>
    <w:div w:id="677733707">
      <w:bodyDiv w:val="1"/>
      <w:marLeft w:val="0"/>
      <w:marRight w:val="0"/>
      <w:marTop w:val="0"/>
      <w:marBottom w:val="0"/>
      <w:divBdr>
        <w:top w:val="none" w:sz="0" w:space="0" w:color="auto"/>
        <w:left w:val="none" w:sz="0" w:space="0" w:color="auto"/>
        <w:bottom w:val="none" w:sz="0" w:space="0" w:color="auto"/>
        <w:right w:val="none" w:sz="0" w:space="0" w:color="auto"/>
      </w:divBdr>
    </w:div>
    <w:div w:id="710229256">
      <w:bodyDiv w:val="1"/>
      <w:marLeft w:val="0"/>
      <w:marRight w:val="0"/>
      <w:marTop w:val="0"/>
      <w:marBottom w:val="0"/>
      <w:divBdr>
        <w:top w:val="none" w:sz="0" w:space="0" w:color="auto"/>
        <w:left w:val="none" w:sz="0" w:space="0" w:color="auto"/>
        <w:bottom w:val="none" w:sz="0" w:space="0" w:color="auto"/>
        <w:right w:val="none" w:sz="0" w:space="0" w:color="auto"/>
      </w:divBdr>
    </w:div>
    <w:div w:id="815489227">
      <w:bodyDiv w:val="1"/>
      <w:marLeft w:val="0"/>
      <w:marRight w:val="0"/>
      <w:marTop w:val="0"/>
      <w:marBottom w:val="0"/>
      <w:divBdr>
        <w:top w:val="none" w:sz="0" w:space="0" w:color="auto"/>
        <w:left w:val="none" w:sz="0" w:space="0" w:color="auto"/>
        <w:bottom w:val="none" w:sz="0" w:space="0" w:color="auto"/>
        <w:right w:val="none" w:sz="0" w:space="0" w:color="auto"/>
      </w:divBdr>
    </w:div>
    <w:div w:id="842741288">
      <w:bodyDiv w:val="1"/>
      <w:marLeft w:val="0"/>
      <w:marRight w:val="0"/>
      <w:marTop w:val="0"/>
      <w:marBottom w:val="0"/>
      <w:divBdr>
        <w:top w:val="none" w:sz="0" w:space="0" w:color="auto"/>
        <w:left w:val="none" w:sz="0" w:space="0" w:color="auto"/>
        <w:bottom w:val="none" w:sz="0" w:space="0" w:color="auto"/>
        <w:right w:val="none" w:sz="0" w:space="0" w:color="auto"/>
      </w:divBdr>
    </w:div>
    <w:div w:id="1172404481">
      <w:bodyDiv w:val="1"/>
      <w:marLeft w:val="0"/>
      <w:marRight w:val="0"/>
      <w:marTop w:val="0"/>
      <w:marBottom w:val="0"/>
      <w:divBdr>
        <w:top w:val="none" w:sz="0" w:space="0" w:color="auto"/>
        <w:left w:val="none" w:sz="0" w:space="0" w:color="auto"/>
        <w:bottom w:val="none" w:sz="0" w:space="0" w:color="auto"/>
        <w:right w:val="none" w:sz="0" w:space="0" w:color="auto"/>
      </w:divBdr>
    </w:div>
    <w:div w:id="1222791227">
      <w:bodyDiv w:val="1"/>
      <w:marLeft w:val="0"/>
      <w:marRight w:val="0"/>
      <w:marTop w:val="0"/>
      <w:marBottom w:val="0"/>
      <w:divBdr>
        <w:top w:val="none" w:sz="0" w:space="0" w:color="auto"/>
        <w:left w:val="none" w:sz="0" w:space="0" w:color="auto"/>
        <w:bottom w:val="none" w:sz="0" w:space="0" w:color="auto"/>
        <w:right w:val="none" w:sz="0" w:space="0" w:color="auto"/>
      </w:divBdr>
    </w:div>
    <w:div w:id="1379430420">
      <w:bodyDiv w:val="1"/>
      <w:marLeft w:val="0"/>
      <w:marRight w:val="0"/>
      <w:marTop w:val="0"/>
      <w:marBottom w:val="0"/>
      <w:divBdr>
        <w:top w:val="none" w:sz="0" w:space="0" w:color="auto"/>
        <w:left w:val="none" w:sz="0" w:space="0" w:color="auto"/>
        <w:bottom w:val="none" w:sz="0" w:space="0" w:color="auto"/>
        <w:right w:val="none" w:sz="0" w:space="0" w:color="auto"/>
      </w:divBdr>
    </w:div>
    <w:div w:id="1541672875">
      <w:bodyDiv w:val="1"/>
      <w:marLeft w:val="0"/>
      <w:marRight w:val="0"/>
      <w:marTop w:val="0"/>
      <w:marBottom w:val="0"/>
      <w:divBdr>
        <w:top w:val="none" w:sz="0" w:space="0" w:color="auto"/>
        <w:left w:val="none" w:sz="0" w:space="0" w:color="auto"/>
        <w:bottom w:val="none" w:sz="0" w:space="0" w:color="auto"/>
        <w:right w:val="none" w:sz="0" w:space="0" w:color="auto"/>
      </w:divBdr>
    </w:div>
    <w:div w:id="1605919149">
      <w:bodyDiv w:val="1"/>
      <w:marLeft w:val="0"/>
      <w:marRight w:val="0"/>
      <w:marTop w:val="0"/>
      <w:marBottom w:val="0"/>
      <w:divBdr>
        <w:top w:val="none" w:sz="0" w:space="0" w:color="auto"/>
        <w:left w:val="none" w:sz="0" w:space="0" w:color="auto"/>
        <w:bottom w:val="none" w:sz="0" w:space="0" w:color="auto"/>
        <w:right w:val="none" w:sz="0" w:space="0" w:color="auto"/>
      </w:divBdr>
    </w:div>
    <w:div w:id="175369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4C7D3-DEE9-4847-924C-E14134AD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6</Pages>
  <Words>1230</Words>
  <Characters>7015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Эрмек Раимкулов</dc:creator>
  <cp:lastModifiedBy>Аденай</cp:lastModifiedBy>
  <cp:revision>18</cp:revision>
  <cp:lastPrinted>2021-12-23T08:38:00Z</cp:lastPrinted>
  <dcterms:created xsi:type="dcterms:W3CDTF">2022-01-13T06:02:00Z</dcterms:created>
  <dcterms:modified xsi:type="dcterms:W3CDTF">2022-01-27T05:16:00Z</dcterms:modified>
</cp:coreProperties>
</file>